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【浙漂AS08】【五星C位桐庐3日】【胆小不要来】8星漂流旗舰丨雅鲁激流探险漂流丨桐庐瑶琳仙境·3D裸眼灯光秀丨天目溪竹筏漂流丨七里扬帆·富春江游船丨在云端山野乐园 五星纯玩桐庐3日行程单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【浙漂AS08】【五星C位桐庐3日】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✔️宿2晚桐庐市区C位江南木樨（2025年新开业）或同级别市区酒店(不绕路不赶路)赠送丰盛自助早  
                <w:br/>
                ✔️赠送瑶琳仙境价值116元+价值130元在云端山野乐园门票+体验桐庐小漓江·天目溪漂流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指定地点-桐庐
                <w:br/>
                早晨指定时间出发向往的城市——桐庐游览桐庐王牌景点、全年恒温的千年溶洞--【瑶琳仙境·3D裸眼灯光秀】（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入住酒店、、、
                <w:br/>
                <w:br/>
                <w:br/>
                用餐早餐：不含午餐：不含晚餐：不含
                <w:br/>
                住宿桐庐市区C位江南木樨（2025年新开业）或同级别市区酒店(不绕路不赶路)赠送丰盛自助早
                <w:br/>
                <w:br/>
                第2天  桐庐
                <w:br/>
                早餐后前往游览【在云端山野乐园】（自由活动；已含景区入园大门票、项目有：恐龙谷（恐龙、小猪快跑、无动力过山车）、呐喊喷泉、萌宠观赏（可可鸭））【其余景区二道消费不含；请自理】，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amp;quot;负离子&amp;quot;等，空气清新，阳光明媚，野趣妙然，形成了天然的避暑山庄。（该景区有二次消费项目，我社仅包含景区首道大门票，其他项目游客自愿选择参加！）
                <w:br/>
                后体验激情，心跳、尖叫、专业的亚洲之巅漂流--【雅鲁漂流】（门市价198元优惠价190元；自愿自理，因身体原因不能参加则需配合下车自由活动】，，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
                <w:br/>
                华东第一漂流之王-雅鲁漂流刺激指数★★★★★一是大格局第四纪冰川遗址之上，成就国际前沿户外运动标杆。二是大风景高山巍峨仰天长啸，沟壑幽深奇诡壮丽，1800米巍巍绝壁让您感受难以复制的雄浑。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漂流时间1.5—2小时）六是大服务雅鲁激流探险的很多举措开创了长三角旅游业的先河，如“平价超市、免费停车、免费景交、免费沐浴”等众多惠客措施，紧扣消费者心扉，大打贴心牌；
                <w:br/>
                行程结束后入住酒店自由休闲娱乐。
                <w:br/>
                <w:br/>
                <w:br/>
                <w:br/>
                用餐早餐：含午餐：不含晚餐：不含
                <w:br/>
                住宿桐庐市区C位江南木樨（2025年新开业）或同级别市区酒店(不绕路不赶路)赠送丰盛自助早
                <w:br/>
                <w:br/>
                第3天  桐庐-指定地点
                <w:br/>
                <w:br/>
                早餐后体验素有“溪有十八滩，一滩高一滩”之说--【天目溪竹筏漂流】（门票65元自理；享受打包优惠价），用青、清、悠、幽来形容天目溪漂流最恰当不过了。天漂流全程约5公里，坐在竹筏上，悠悠荡荡，赏两岸田园风光，对山歌、打水仗，惬意无限。置身筏上，时而穿涧过坳，山回水转；时而跌宕起伏，破浪逐水，更有喷泉贯空、鱼鹰捕鱼等活动，让人痴痴沉醉，尽享漂流之乐。
                <w:br/>
                后游览富春山居图、“药祖圣地”——【桐君山·船游富春江】（费用自理；享受打包优惠价），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
                <w:br/>
                下午适时结束行程，返回温馨的家。
                <w:br/>
                <w:br/>
                <w:br/>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1、住宿：宿2晚桐庐市区C位江南木樨（2025年新开业）或同级别市区酒店(不绕路不赶路)赠送丰盛自助早  
                <w:br/>
                2、用餐：占床位赠送早餐（此餐是赠送项目；不用不退）
                <w:br/>
                3、交通：按实际人数提供往返空调旅游车
                <w:br/>
                4、门票：部分景区第一门票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湖源溪：1.2以上补70元（1.2以下禁止漂流）雅鲁漂流：1.4以上190元（1.4以下禁止漂流；漂流无免票政策）
                <w:br/>
                瑶琳仙境+春江杨帆富春江+天目溪漂流：1.2-1.5之间125；1.5以上180优惠价
                <w:br/>
                在云端大门票：1.2以上30元（只含大门票）
                <w:br/>
                <w:br/>
                1、自理：
                <w:br/>
                ①七里扬帆游船50元自理后赠送天目溪漂流 
                <w:br/>
                ②雅鲁激流探险漂流门市价198元优惠打包价190元（自愿自理，上车后交给导游）
                <w:br/>
                2、用餐：5正餐不含（导游可以协助待定）
                <w:br/>
                3、保险：建议游客购买旅游意外险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3、单人房差：产生单男单女，尽量安排拼房或补房差，非周末补300元/人/2晚；退200元/人/2晚；周末补350元/人/2晚退250元/人/2晚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2025-07-17T02:44:10+08:00</dcterms:created>
  <dcterms:modified xsi:type="dcterms:W3CDTF">2025-07-17T02:44:10+08:00</dcterms:modified>
</cp:coreProperties>
</file>

<file path=docProps/custom.xml><?xml version="1.0" encoding="utf-8"?>
<Properties xmlns="http://schemas.openxmlformats.org/officeDocument/2006/custom-properties" xmlns:vt="http://schemas.openxmlformats.org/officeDocument/2006/docPropsVTypes"/>
</file>