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【维多利亚三号】武汉 宜昌 三峡大坝 重庆 动卧七日游行程单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JCJQ-HB20250707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江苏-武汉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请提前一小时以上抵达出发地火车站，游客持本人有效身份证件检票进站，乘动车前往江城——武汉【车次及时刻以出团通知书为准】，工作人员将在出站口等候，接站后送酒店入住休息，请保持手机畅听。
                <w:br/>
                交通：动车
                <w:br/>
                到达城市：武汉市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武汉-宜昌
                <w:br/>
              </w:t>
            </w:r>
          </w:p>
          <w:p>
            <w:pPr>
              <w:pStyle w:val="indent"/>
            </w:pPr>
            <w:r>
              <w:rPr>
                <w:rFonts w:ascii="微软雅黑" w:hAnsi="微软雅黑" w:eastAsia="微软雅黑" w:cs="微软雅黑"/>
                <w:color w:val="000000"/>
                <w:sz w:val="20"/>
                <w:szCs w:val="20"/>
              </w:rPr>
              <w:t xml:space="preserve">
                乘车前往游览江南三大名楼之首的【黄鹤楼】（游览约 1.5 小时）（景点内电瓶车 10 元/人，自愿自费），登楼远眺，极目楚天舒，万里长江水滚滚东流去、流连于当年文人墨客的诗海文章中,感受“黄鹤楼中吹玉笛，江城五月落梅花“的优美篇章。既可重温李白“孤帆远影碧空尽，惟见长江天际流”之豪言，又可追忆毛主席《水调歌头.游泳》之“万里长江横渡,极目楚天舒”之壮语。
                <w:br/>
                    游览中国最大的城中湖-【东湖听涛景区】（游览约 1 小时）（不含景区内电瓶车，游客自愿自费），东湖位于湖北省武汉市中心城区，是国家5A 级旅游景区，全国文明风景旅游区示范点，首批国家重点风景名胜区【导游根据时间安排，如无法游览（东湖）可调整为游览（户部巷）或（红楼），以上景点三选一，以当日行程安排为准。以上景区均无门票，不涉及任何退费】。
                <w:br/>
                随后乘车前往世界水电之都—宜昌（车程约 4.5 小时）【如成团人数不够，当天可能出现司机兼导游的出团模式或者临时调整为动车至宜昌（二等座，历时约 2 小时）景点不去不退不换】，抵达宜昌后入住指定酒店。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宜昌-车溪-大坝
                <w:br/>
              </w:t>
            </w:r>
          </w:p>
          <w:p>
            <w:pPr>
              <w:pStyle w:val="indent"/>
            </w:pPr>
            <w:r>
              <w:rPr>
                <w:rFonts w:ascii="微软雅黑" w:hAnsi="微软雅黑" w:eastAsia="微软雅黑" w:cs="微软雅黑"/>
                <w:color w:val="000000"/>
                <w:sz w:val="20"/>
                <w:szCs w:val="20"/>
              </w:rPr>
              <w:t xml:space="preserve">
                早餐后，乘车前往中国最美的“三峡民俗第一村”、国家4A级景区——梦里老家【三峡车溪民俗旅游区】（车程约1小时），参观【巴楚故土园】，观北宋时期的造纸作坊，土陶作坊，了解“竹子变成纸”，“泥巴变成陶”的全过程，后步行进入老街，老街大门开启，热情好客的土家人以最隆重的欢迎仪式喜迎八方贵客，身着土家族传统服饰的幺妹为大家送上祝福，土司府门前，土司王爷带领族人举行盛大的祭祀仪式，祭拜财神，请神位龛，以求佑人安康、求财旺家；【水车广场】观赏土家族流传千年的舞蹈——《茅古斯》，土家语称为“古司拨铺”，意为“祖先的故事”，梯玛台上重现祭祖祈福的场景。后深度体验老街各项民俗展演，榨油、打铁、南曲、皮影、民歌杂耍……沿溪而上至巴王岛观赏《古法造纸》，土家山寨观赏《灵韵土陶》，在毕兹卡大戏台，观看大型实景土家民俗歌舞《魅力车溪》，在短短三十分钟的演出里，将情意缠绵的土家情歌、细腻轻柔的碗碟小调、催人泪下的哭嫁婚俗等八幕跌宕起伏的民俗风情歌舞表现的淋漓尽致。也是整条游览路线的亮点，到车溪不能错过的一场精彩演出。中餐后乘车前往游览国家5A级旅游景区、世纪水利工程-【三峡大坝风景区】（车程约1小时，游览约2小时），目前世界上规模最大的水电站和清洁能源基地，也是目前中国有史以来建设最大型的工程项目，坝区制高点--坛子岭，可以俯瞰整个坝区，参观三峡工程模型室，船闸观景台，然后步行到185平台。全方位展示工程文化和水利文化，为游客提供游览、科教、休闲、娱乐为一体的多功能服务，将现代工程、自然风光和人文景观有机结合，使之成为国内外友人向往的旅游胜地。
                <w:br/>
                提前包含自费项目【三峡升船机】（费用已含），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或“水落船现”的震撼感觉，也是全世界唯一近距离观看三峡最大奇观圣地。游览结束后乘车前往游轮码头登船，办理入住手续，分配房间，晚间游轮启航，开启美妙的三峡之旅。
                <w:br/>
                备注：如因三峡升船机检修停运，届时将更改为自费项目：【三峡人家】，以游轮当日安排为准，根据当天实际情况，导游在不减少景点的情况下有权调整景点参观顺序。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三峡行程
                <w:br/>
              </w:t>
            </w:r>
          </w:p>
          <w:p>
            <w:pPr>
              <w:pStyle w:val="indent"/>
            </w:pPr>
            <w:r>
              <w:rPr>
                <w:rFonts w:ascii="微软雅黑" w:hAnsi="微软雅黑" w:eastAsia="微软雅黑" w:cs="微软雅黑"/>
                <w:color w:val="000000"/>
                <w:sz w:val="20"/>
                <w:szCs w:val="20"/>
              </w:rPr>
              <w:t xml:space="preserve">
                06：45-09：30停神女溪码头，游览【神女溪】（(自愿自理项目：290元/人)）游客换小船游览神女溪，畅游于青山碧水之间，正所谓船在画中行，人在画中游。神女溪：当地人又称为“美女溪”，全长31.9公里，峡谷水清石奇，溪流两岸山峦耸立，逶迤延绵，层峦叠嶂，植被良好，奇境仙居，原始古朴。10：30游轮驶入长江三峡第二峡—【巫峡】，其峡长谷深，迂回曲折，奇峰嵯峨连绵，烟云氤氲缭绕，景色清幽之极，如一条美不胜收千奇百怪的画廊，柳暗花明，更有闻名遐迩的【神女峰】令您魂牵梦萦。游轮驶入长江三峡第三峡—【瞿塘峡】：该峡长约8公里，在长江三峡中长度最短，却最为雄伟险峻，两岸峭壁千仞，一赤一白，红装素裹，格外分明。山体逼仄，紧束长江，山高流急，气势雄壮，以其雄伟壮观，奇、险、峻的特色著称于世，尤以号称“天下第一门”的夔门而闻名天下，在游轮甲板上可近观夔门雄姿。约14：00左右游船停靠奉节码头，宾客离船。上岸游览国家4A级景区——【白帝城】在白帝城感受浓浓的三国文化，叹刘备托孤的无奈与悲壮，体验高峡平湖后新盆景式岛屿景观，近观夔门雄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万州-丰都-重庆
                <w:br/>
              </w:t>
            </w:r>
          </w:p>
          <w:p>
            <w:pPr>
              <w:pStyle w:val="indent"/>
            </w:pPr>
            <w:r>
              <w:rPr>
                <w:rFonts w:ascii="微软雅黑" w:hAnsi="微软雅黑" w:eastAsia="微软雅黑" w:cs="微软雅黑"/>
                <w:color w:val="000000"/>
                <w:sz w:val="20"/>
                <w:szCs w:val="20"/>
              </w:rPr>
              <w:t xml:space="preserve">
                06:30-07:30游船早餐
                <w:br/>
                07:30-08:00总台办理退房手续，退还房卡，回房等候广播通知离船
                <w:br/>
                08:00      宾客携带行李离船，乘车前往丰都（车程约2.5小时），游览【丰都鬼城】（游览约2小时）（赠送项目不去无任何退费，往返索道费用已含），丰都鬼城始建于汉代，有“鬼国京都”、“阴曹地府”之称，是传说中人类亡灵归宿之地；沿步道上山游览报恩殿、奈河桥、无常殿、鬼门关、黄泉路、望乡台、阎罗殿等，感受这个世界最具特色的神鬼文化。游览结束后乘车赴美丽的山城--重庆（车程约2.5小时），抵达后打卡网红景点【李子坝轻轨穿楼】（游览约10分钟）（观景台外观拍照），一张轻轨照片震惊国外，瞬间刷爆了朋友圈，那段是地铁那段又是轻轨谁又分的清，总之我是轻轨我任性；飞檐走壁样样行。【解放碑】自由活动（约1小时），感受山城独特魅力。游览【洪崖洞】（游览约1小时），古色古香的洪崖洞仿佛让你置身于千与千寻现实版场景中.以具巴渝传统建筑特色的"吊脚楼"风貌为主体，依山就势，沿江而建，以拥城市旅游景观、商务休闲景观和城市人文景观于一体而闻名，是游吊脚群楼、观洪崖滴翠、逛山城老街、赏巴渝文化、看两江汇流、品天下美食的好去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重庆-江苏
                <w:br/>
              </w:t>
            </w:r>
          </w:p>
          <w:p>
            <w:pPr>
              <w:pStyle w:val="indent"/>
            </w:pPr>
            <w:r>
              <w:rPr>
                <w:rFonts w:ascii="微软雅黑" w:hAnsi="微软雅黑" w:eastAsia="微软雅黑" w:cs="微软雅黑"/>
                <w:color w:val="000000"/>
                <w:sz w:val="20"/>
                <w:szCs w:val="20"/>
              </w:rPr>
              <w:t xml:space="preserve">
                根据车次时间送重庆西站，乘坐火车返回。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抵达出发地
                <w:br/>
              </w:t>
            </w:r>
          </w:p>
          <w:p>
            <w:pPr>
              <w:pStyle w:val="indent"/>
            </w:pPr>
            <w:r>
              <w:rPr>
                <w:rFonts w:ascii="微软雅黑" w:hAnsi="微软雅黑" w:eastAsia="微软雅黑" w:cs="微软雅黑"/>
                <w:color w:val="000000"/>
                <w:sz w:val="20"/>
                <w:szCs w:val="20"/>
              </w:rPr>
              <w:t xml:space="preserve">
                火车抵达出发地，结束愉快的三峡之旅。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【交通】：各地至宜昌动车二等座，重庆至出发地火车硬卧(铺位随机)；
                <w:br/>
                当地空调旅游车，保证一人一正座（根据实际出团人数定车型）；
                <w:br/>
                万州-茅坪港为维多利亚3号游轮。
                <w:br/>
                【住宿】：入住3晚精选商务经济型酒店，房型提供双人标间，确保每人每晚一床位，如遇单男单女时，
                <w:br/>
                旅行社征得游客同意后拆分夫妻（或者在条件允许下拼房）。如无法安排时，游客自愿现补单
                <w:br/>
                房差300元。
                <w:br/>
                【游船】：游船为阳台观景房，如需升级楼层+100元/人/层；房间均带空调、卫星电视、独卫、淋浴（长
                <w:br/>
                江三峡提倡绿色环保，船上都不提供一次性洗漱用品游客需自备，希望谅解）。 
                <w:br/>
                【餐饮】：全程含6正餐，4早（不含酒水），陆上正餐10菜1汤（5荤5素），游轮上为自助餐，导游
                <w:br/>
                会根据游客人数安排所匹配菜的种类多少，含餐客人不吃不退。早餐原则上为自助式早餐，若因行程紧张，导游为了能让游客有更多时间游览景点，可以调整游客使用打包路早。
                <w:br/>
                【门票】：所列景区首道门票费用。
                <w:br/>
                备注：此行程门票已享受政府政策补贴，因此游客不再重复享受其他任何特殊证件的优惠，客
                <w:br/>
                人自动放弃景点不退费用。旅行社在不降低服务标准的前提下可调整行程游览顺序。
                <w:br/>
                【导游】：中文持证优秀导游服务。
                <w:br/>
                【保险】：含旅行社责任险。
                <w:br/>
                【儿童】：儿童只含车费、餐费、导服、综费；门票请按身高在景区自理。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1.保险：为确保人身、财产安全保障，旅游社强烈建议每位游客购买“旅游人身意外伤害险”，具体
                <w:br/>
                赔付标准参照保险公司相关理赔条款。
                <w:br/>
                2.游客自行出发点至集合点的交通费用。
                <w:br/>
                3.旅游期间（包括自由活动期间）一切私人性质的自主消费（如：大坝 VR 观看，耳麦讲解器等）。
                <w:br/>
                4.因疫情，台风，海啸，地震等不可抗力而引起的一切费用。
                <w:br/>
                5.自选项目：黄鹤楼电瓶车10元、三峡大坝电瓶车10元+耳麦20元、        
                <w:br/>
                神女溪290元/人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神女溪</w:t>
            </w:r>
          </w:p>
        </w:tc>
        <w:tc>
          <w:tcPr/>
          <w:p>
            <w:pPr>
              <w:pStyle w:val="indent"/>
            </w:pPr>
            <w:r>
              <w:rPr>
                <w:rFonts w:ascii="微软雅黑" w:hAnsi="微软雅黑" w:eastAsia="微软雅黑" w:cs="微软雅黑"/>
                <w:color w:val="000000"/>
                <w:sz w:val="20"/>
                <w:szCs w:val="20"/>
              </w:rPr>
              <w:t xml:space="preserve">06：45-09：30停神女溪码头，游览【神女溪】（(自愿自理项目：290元/人)）游客换小船游览神女溪，畅游于青山碧水之间，正所谓船在画中行，人在画中游。神女溪：当地人又称为“美女溪”，全长31.9公里，峡谷水清石奇，溪流两岸山峦耸立</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1.行程中所列停靠地点为游客在景区外自由活动，不游览景点的游客可以船上或岸上自由活动。神农 溪码头和神女溪码头为旅游码头，为保证客人安全，强烈建议客人船上自由活动。自由活动期间导游 不能提供服务，敬请游客谅解。游客在景区或者游船码头购买食品或特产时，需要注意商品的保质期， 如要购买熟食品，需注意食品卫生，尽量不购买。
                <w:br/>
                2.景区内可跟随导游游览或自行游览，进入景区人多容易走散，导游在景区内很难跟随每一位游客所 以主要以自己游览的方式在景区内游览，如与导游走散，请在规定时间内回到船上或车上。
                <w:br/>
                3.旅行社郑重提醒游客不得参观或者参与违反我国法律、法规、社会公德和旅游目的地的相关法律风 俗习惯、宗教禁忌的项目或者活动。
                <w:br/>
                4.晚间休息，注意检查房门、窗是否关好，贵重物品需贴身保管。
                <w:br/>
                5.在旅游行程中因人力不可抗拒因素（如飞机、火车、轮船延误、交通事故、自然灾害、社会因素、 国家政策、战争、 瘟疫等）导致行程变更，我社尽力协调。根据实际行程情况，游客自愿同意旅行  社在保证不降低行程标准的情况下对行 程游览顺序进行前后调整。因情况严重导致不能履行合同及  行程，本公司不承担任何违约责任。由此导致的费用增加由游客自理，减少的费用，本公司全额退还。 6.要求客人遵守该旅游行程，妥善保管有效证件和随身物品。如果客人中途离团，必须向导游做事先 书面说明，离团过程中一切责任由客人自行负责，未产生的费用恕不退还。客人自行离船视同自动脱 团，客人因脱团发生的误船漏乘及其它安全事故与旅行社及游船无关。自客人脱团起，视同自愿放弃 所有游览项目及旅行社综合服务。
                <w:br/>
                接待质量以在旅游当地游客填写的意见单为主要依据，客人务必认真填写，如果在旅行过程中，出现 任何质量方面的问题，请及时与地接导游协调。如地接导游的协调和处理无法让您满意请及时拨打报 名营业点电话，我社会第一时间处理。旅途结束前，请如实填写《游客意见单》，（意见单是维护游 客权益的重要凭证）我们将以此作为客人对我社旅游接待质量的依据之一，恕不受理因虚假填写或不 填写意见单而产生的后续争议和投诉。如行程中对我社的接待服务或标准有异议，请在当地及时提出 并在当地及时解决。如在整个行程中都未有对接待质量方面的反映，返程后再提出对接待质量的
                <w:br/>
                投诉，且无任何证据的情况下我社则视为无效投诉。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2025-07-05T21:10:27+08:00</dcterms:created>
  <dcterms:modified xsi:type="dcterms:W3CDTF">2025-07-05T21:10:27+08:00</dcterms:modified>
</cp:coreProperties>
</file>

<file path=docProps/custom.xml><?xml version="1.0" encoding="utf-8"?>
<Properties xmlns="http://schemas.openxmlformats.org/officeDocument/2006/custom-properties" xmlns:vt="http://schemas.openxmlformats.org/officeDocument/2006/docPropsVTypes"/>
</file>