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【苏JS08】【森林纳凉节3日】 黄海森林公园+华都森林公园+大纵湖+东晋水城+珠溪古镇+西溪植物园+2晚高端携程4钻度假酒店 尊享纯玩3日行程单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【苏JS08】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黄海森林公园+大纵湖+东晋水城
                <w:br/>
                免费观看《九九艳阳天》《印象大纵湖双演出》
                <w:br/>
                品质住宿〃全程携程4钻酒店〃免费棋牌，免费空调，免费唱歌
                <w:br/>
                精选美食〃2顿自助早餐+顿顿特色正餐〃中华鲟鱼宴，纵湖鱼头宴，苏北土灶宴，养生地锅宴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指定地点-盐城
                <w:br/>
              </w:t>
            </w:r>
          </w:p>
          <w:p>
            <w:pPr>
              <w:pStyle w:val="indent"/>
            </w:pPr>
            <w:r>
              <w:rPr>
                <w:rFonts w:ascii="微软雅黑" w:hAnsi="微软雅黑" w:eastAsia="微软雅黑" w:cs="微软雅黑"/>
                <w:color w:val="000000"/>
                <w:sz w:val="20"/>
                <w:szCs w:val="20"/>
              </w:rPr>
              <w:t xml:space="preserve">
                指定时间地点前往盐城，
                <w:br/>
                <w:br/>
                中餐后出发游览比城市温度低5°的【黄海森林公园】（大门票已含，景区小交通20元/人自愿自理）黄海森林公园东依黄海,森林面积达2500公顷。地势平坦，四季分明，森林覆盖率80%以上，是一块生态净土、一块观光旅游休闲胜地、一块人与自然融合的“绿色氧吧”。黄海森林公园，富含着自然情趣的森林景观，旅游资源十分丰裕。森林景观方面，景色独特，交通便捷，身临其境犹如置身于“绿色的海洋”。后适时入住酒店。
                <w:br/>
                <w:br/>
                <w:br/>
                用餐早餐：不含午餐：含晚餐：含
                <w:br/>
                住宿携程4钻度假酒店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盐城
                <w:br/>
              </w:t>
            </w:r>
          </w:p>
          <w:p>
            <w:pPr>
              <w:pStyle w:val="indent"/>
            </w:pPr>
            <w:r>
              <w:rPr>
                <w:rFonts w:ascii="微软雅黑" w:hAnsi="微软雅黑" w:eastAsia="微软雅黑" w:cs="微软雅黑"/>
                <w:color w:val="000000"/>
                <w:sz w:val="20"/>
                <w:szCs w:val="20"/>
              </w:rPr>
              <w:t xml:space="preserve">
                酒店内用早餐，前往游览【华都森林公园】（大门票已含）景区位于盐城千年古镇——龙冈，“春看桃红梨白，夏听高树蝉鸣，秋收累累硕果，冬踏白雪飞歌”是千百年来文人墨客寻访归隐的世外桃源，景区内有盐城最高阁-桃花阁，桃花阁下的寿星广场是当地老百姓祈福健康长寿的无二之处。是集赏花、果乐、休闲、拓展于一体，有“林文旅融合”特色的国家AAAA级景区。中餐后游览【大纵湖】（大门票已含）位于江苏盐城市西郊大纵湖镇。大纵湖是里下河地区最大、最深的湖泊，享有苏中第一湖之美誉。度假区建有明末清初著名书法家宋曹的祖居、东汉末年文学家建安“七子”之一陈琳之墓、“扬州八怪”之一郑板桥的教书馆等景点。现正围绕“湖荡绿洲、渔家水寨、苏中明珠、度假天堂”的主题定位，将分三期建成集湖荡观光、休闲度假、民俗采风、生态教育、科考探秘等多功能于一体的生态型旅游度假区。后游览【东晋水城】（大门票已含）景区位于盐城西南大纵湖旅游度假区内，与大纵湖国家湿地公园毗邻，东晋水城以宋式、民国建筑为骨架，配套新国风商业，包含三街、七河、九岛、二十四桥和两广场，一条主河道石梁河贯穿九岛，二十四座古桥将九座岛屿婉曲相连。观看大型演出九九艳阳天及印象大纵湖。结束后适时入住酒店。
                <w:br/>
                <w:br/>
                用餐早餐：含午餐：含晚餐：不含
                <w:br/>
                住宿携程4钻度假酒店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盐城-指定地点
                <w:br/>
              </w:t>
            </w:r>
          </w:p>
          <w:p>
            <w:pPr>
              <w:pStyle w:val="indent"/>
            </w:pPr>
            <w:r>
              <w:rPr>
                <w:rFonts w:ascii="微软雅黑" w:hAnsi="微软雅黑" w:eastAsia="微软雅黑" w:cs="微软雅黑"/>
                <w:color w:val="000000"/>
                <w:sz w:val="20"/>
                <w:szCs w:val="20"/>
              </w:rPr>
              <w:t xml:space="preserve">
                酒店内用早餐，前往游览打卡网红【珠溪古镇】（赠送游览）古镇位于江苏省盐城市区南环路以南，蜿蜒的串场河形成独特的半岛特征。千年历史的变迁未改变古镇“九街十八巷”的框架，巷道肌理清晰，古建筑保存较多，已经公布的具有历史价值的建筑50多处。 后前往【西溪植物园】（赠送游览）东台西溪植物园，位于东台西郊新204国道旁，总面积1.3万亩，其中核心区2300亩。园区设有现代农业展示园、鱼乐中心、葡萄庄园、荷塘观鱼、绿色长廊、雅景园林高档苗木区、生态农业园散养土鸡，鸭，鹅，自由选购，东台文旅中心自由选购当地特产。中餐后适时返程。
                <w:br/>
                用餐早餐：含午餐：含晚餐：不含
                <w:br/>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1、门票：赠送行程中所列门票，（任何优惠证件不再享受重复优惠）
                <w:br/>
                <w:br/>
                2、住宿：2晚高端携程4钻度假酒店（参考酒店：锦江都城酒店、芳草地度假酒店、开元名都度假颐居酒店、草房子酒店、东晋水城开元颐居酒店，东晋水城比弗利民国酒店或同级）
                <w:br/>
                <w:br/>
                3、用餐：含2早4正餐（第二天晚餐不含）
                <w:br/>
                <w:br/>
                4、导游：全程导游服务或者工作人员陪同
                <w:br/>
                <w:br/>
                5、交通：全程空调旅游大巴（一人一座，根据人数定车型）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自理：综合服务费100元/人需要自理，报名时交于旅行社，导游不代收。
                <w:br/>
                <w:br/>
                1、用餐：第2天晚餐不含，请自理（导游可代订）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3、单人房差：产生单男单女，尽量安排拼房或补房差，补房差：200元，涉及用餐，只补不退；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2025-07-09T20:27:07+08:00</dcterms:created>
  <dcterms:modified xsi:type="dcterms:W3CDTF">2025-07-09T20:27:07+08:00</dcterms:modified>
</cp:coreProperties>
</file>

<file path=docProps/custom.xml><?xml version="1.0" encoding="utf-8"?>
<Properties xmlns="http://schemas.openxmlformats.org/officeDocument/2006/custom-properties" xmlns:vt="http://schemas.openxmlformats.org/officeDocument/2006/docPropsVTypes"/>
</file>