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亚朵遇见陕博五日游行程单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31750728426Np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。（当日无集体活动）
                <w:br/>
                温馨提示
                <w:br/>
                1.请至少提前2小时抵达出发机场，自行办理登机手续；请一定留意起飞机场时间；
                <w:br/>
                2.抵达西安后工作人员会在机场/火车站迎接，请每位游客保证手机畅通
                <w:br/>
                今日无统一行程安排，抵达后可自由活动。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陕西历史博物馆（秦汉馆）-交大打卡-城墙-永兴坊
                <w:br/>
              </w:t>
            </w:r>
          </w:p>
          <w:p>
            <w:pPr>
              <w:pStyle w:val="indent"/>
            </w:pPr>
            <w:r>
              <w:rPr>
                <w:rFonts w:ascii="微软雅黑" w:hAnsi="微软雅黑" w:eastAsia="微软雅黑" w:cs="微软雅黑"/>
                <w:color w:val="000000"/>
                <w:sz w:val="20"/>
                <w:szCs w:val="20"/>
              </w:rPr>
              <w:t xml:space="preserve">
                守护国宝【陕西历史博物馆】（180分钟）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筑梦名校【西安交通大学】（180分钟）
                <w:br/>
                了解交大的校园建筑及布局，初步了解交大众多的科学研究所， 简单了解部分研究项目，以及这些研究对于人类的生活与发展的 重要意义，领略智慧学镇的风采。漫步西迁大道，了解交大西迁史，聆听老一辈交大人的西迁故事，感悟西迁精神。
                <w:br/>
                丈量城墙【西安明城墙】（90分钟）
                <w:br/>
                西安城墙历史文化景区是国家5A级旅游景区，可以在城墙上散步、骑行，欣赏城市风光和历史古迹。从隋唐的兴盛，到明清的更迭，西安城墙始终屹立不倒。它是城市的脊梁，镌刻着往昔荣耀，见证着今朝辉煌 。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✮学习任务：
                <w:br/>
                1. 交大的校训是什么，理解交大校徽的含义。 
                <w:br/>
                2. 交大的名人及重大贡献（至少说出一个）。
                <w:br/>
                3.探索城墙的历史年份，古今交融的独特亲子体验。
                <w:br/>
                贴心安排： 陕西历史博物馆专业讲解+无线耳机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兵马俑-西安千古情书写秦小篆-模拟考古-兵马俑制作-换装-北广场-不夜城
                <w:br/>
              </w:t>
            </w:r>
          </w:p>
          <w:p>
            <w:pPr>
              <w:pStyle w:val="indent"/>
            </w:pPr>
            <w:r>
              <w:rPr>
                <w:rFonts w:ascii="微软雅黑" w:hAnsi="微软雅黑" w:eastAsia="微软雅黑" w:cs="微软雅黑"/>
                <w:color w:val="000000"/>
                <w:sz w:val="20"/>
                <w:szCs w:val="20"/>
              </w:rPr>
              <w:t xml:space="preserve">
                穿越时空【秦始皇兵马俑博物馆】（180分钟内）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情景体验  畅游园区【西安千古情园区】（30分钟）
                <w:br/>
                一个穿越古今、颠覆想象的景区。景区内一步一景，光怪陆离，仿佛穿越到盛世大唐；走在景区的过眼街、烟云街，徜徉在湖边的林荫道上，银沙滩、锦绣湖、长安塔交相辉映，美不胜收。不是简单地表达历史，而是用独特的艺术表现手法，撷取了西安文化的 片段。
                <w:br/>
                精彩演出  演艺王国【西安千古情演出】（60分钟）
                <w:br/>
                这里有大唐长安的盛世华章，这里有万里扬沙的丝路传奇，这里有复兴之路的铮 铮强音……上万套机械与设备满场运转，三千吨洪水倾泻而下，数百立方黄沙扑面而来， 用虚实结合的表现手法打破舞台与观众区域的界限，沉浸式地感受一场艺术盛宴，促进学生们对美的认识与追求。
                <w:br/>
                模拟考古【兵马俑DIY】
                <w:br/>
                兵马俑制作工坊，了解兵马俑制作的流程与工艺，重现秦朝工匠精神，以“模塑结合”的塑造技法，用泥条盘筑出空心的陶俑陶马形体，并以堆、贴、捏、塑、刻、划、刮、削、琢、抹等多种方法进行细部加工塑造，亲手 DIY 制作属于自己的“兵马俑”。
                <w:br/>
                雁塔题名【大雁塔广场】（30分钟）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【夜游大唐不夜城】（60分钟）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✮学习任务
                <w:br/>
                1. 从兵马俑浅析 “秦的统一”有哪些历史的必然；
                <w:br/>
                2. 通过亲身体验，实践探索，形成独立的思考解决问题的能力。
                <w:br/>
                <w:br/>
                贴心赠送：不使用不退费；
                <w:br/>
                1、兵马俑讲解耳机，清晰聆听历史
                <w:br/>
                    2、唐装体验：穿越大唐盛世
                <w:br/>
                3、《千古情演出》一座长安城，半部中国史
                <w:br/>
                    4、 兵马俑制作，制作属于自己的兵马俑
                <w:br/>
                自费推荐：
                <w:br/>
                1.《驼铃传奇》会跑的大型实景演艺（自理 298元起，演出约 70 分钟）
                <w:br/>
                2.《秦俑情》兵马俑唯一的驻场演出，一部东方帝国的数字再现（自理298元起，演出约60分钟）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西安博物院/小雁塔-书院门-回民街
                <w:br/>
              </w:t>
            </w:r>
          </w:p>
          <w:p>
            <w:pPr>
              <w:pStyle w:val="indent"/>
            </w:pPr>
            <w:r>
              <w:rPr>
                <w:rFonts w:ascii="微软雅黑" w:hAnsi="微软雅黑" w:eastAsia="微软雅黑" w:cs="微软雅黑"/>
                <w:color w:val="000000"/>
                <w:sz w:val="20"/>
                <w:szCs w:val="20"/>
              </w:rPr>
              <w:t xml:space="preserve">
                历史之谜【西安博物院】（120分钟）
                <w:br/>
                小雁塔，是唐代保存为数不多的唐代密檐式砖塔 ，西安博物院以历代 文物的展示为基础 ， 突出反映西安古代建都史的更替以及古代劳动人民的智慧体现 。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墨香古韵，深巷有书香【书院门】（60分钟）
                <w:br/>
                书院门被誉为“西安最有文化氛围的街区”，不仅是一条古街，更是一部流动的“立体史书”。从明代书院的朗朗书声，到今日街头的笔墨丹青，这里承载着西安的文脉与烟火气，是感受古都文化底蕴的必访之地。
                <w:br/>
                美食打卡【回民街美食】【钟鼓楼广场】（90分钟）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
                <w:br/>
                <w:br/>
                贴心安排： 西安博物院/小雁塔-专业讲解+团队通道+无线耳机
                <w:br/>
                合理安排：当天行程大部分为市内避暑景点，结束时间17:30左右结束，早回酒店休息。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西安-送站
                <w:br/>
              </w:t>
            </w:r>
          </w:p>
          <w:p>
            <w:pPr>
              <w:pStyle w:val="indent"/>
            </w:pPr>
            <w:r>
              <w:rPr>
                <w:rFonts w:ascii="微软雅黑" w:hAnsi="微软雅黑" w:eastAsia="微软雅黑" w:cs="微软雅黑"/>
                <w:color w:val="000000"/>
                <w:sz w:val="20"/>
                <w:szCs w:val="20"/>
              </w:rPr>
              <w:t xml:space="preserve">
                早餐后根据航班或车次时间送站/送机，结束此次愉快的旅程。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[餐饮包含]  用餐4早餐2正餐（早餐为酒店赠送不吃不退）
                <w:br/>
                （正餐特色餐宫廷宴，特色中餐，特色泡馍，不吃不退费）。
                <w:br/>
                [门票包含]  景区首道[  ]大门票
                <w:br/>
                [交通用车]  行程内空调旅游巴士，每人1正座
                <w:br/>
                [住宿包含]  共包含4晚住宿， 每人1床位。
                <w:br/>
                [导游包含]  行程内含优秀持证国语导游讲解服务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2、儿童费用不包含酒店床位及早餐，门票，电瓶车，索道及进山车等费用。赠送项目如产生请按实际收费自理。景区内另行付费景点或娱乐项目，请根据喜好自愿选择。
                <w:br/>
                3、推荐自费项目
                <w:br/>
                《复活的军团》中国首部实景沉浸式战争史实 （自理298元/人起，演出约70分钟）
                <w:br/>
                《驼铃传奇秀》会跑的大型实景演艺    （自理298元/人起，演出约70分钟）
                <w:br/>
                4、酒店内洗衣、电话、收费电视、烟酒、饮品等个人消费。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1.提供大陆居民身份证
                <w:br/>
                2.儿童需成人陪同报名
                <w:br/>
                3.一单预定无法取消，如需取消，以实际损失收取违约金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2025-06-26T17:40:29+08:00</dcterms:created>
  <dcterms:modified xsi:type="dcterms:W3CDTF">2025-06-26T17:40:29+08:00</dcterms:modified>
</cp:coreProperties>
</file>

<file path=docProps/custom.xml><?xml version="1.0" encoding="utf-8"?>
<Properties xmlns="http://schemas.openxmlformats.org/officeDocument/2006/custom-properties" xmlns:vt="http://schemas.openxmlformats.org/officeDocument/2006/docPropsVTypes"/>
</file>