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[JX99]中国第一漂流猛士五龙源 从山顶峡谷滑落！ 五龙源猛士漂 8.6公里激情漂流、298米的落差，漂足2小时！CityWalk景德镇 玩野彩虹桥 夜游陶溪川 骑行陶艺三宝村 篝火晚会 五星VIP 含餐 纯玩3日游&gt;猛士五龙源 中国第一行程单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JX99-27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吃住升级超放心！        
                <w:br/>
                2晚五星婺源四季清华度假酒店
                <w:br/>
                2024年开业！携程网评4钻新酒店！
                <w:br/>
                舌尖美味：赠送2顿豪华自助早+3正餐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【中国第一漂流·9星级五龙源惊魂极限漂流】、【婺源乡村玩野·星空篝火派对】、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隐入翡翠谷·婺源彩虹桥戏水】、【景德镇瓷宫】、【解锁瓷都陶艺文明·三宝国际瓷谷·小编建议可自选骑行·可自费喝杯浓郁的咖啡·高度自由DIY开启自己の陶艺旅行】、【夜游景德镇陶溪川·淘自己钟爱的瓷器+或手工DIY+可尝尝当地最具特色招牌牛骨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【金庸故里侠客岛】、【婺源网红新地标·弦高古城】；返程！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2晚五星婺源四季清华度假酒店或同级2024年开业！携程网评4钻新酒店！
                <w:br/>
                （2晚单房差：补160元，退80元）（当地提倡环保建议客人自备洗漱用品）
                <w:br/>
                【 门 票 】 含全程景区首道大门票
                <w:br/>
                【 用 餐 】 赠送2早3顿正餐（不占床不含早）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自理1、五龙源极限漂流挂牌价238元，旅行社优惠价120元（自愿自理，游客根据自身情况）</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五龙源漂流（6周岁以上1.2以上）：120元人
                <w:br/>
                景德镇瓷宫门票（1.2-1.5米）:30元人
                <w:br/>
                彩虹桥门票（1.2-1.5米）:30元人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2025-07-06T22:05:50+08:00</dcterms:created>
  <dcterms:modified xsi:type="dcterms:W3CDTF">2025-07-06T22:05:50+08:00</dcterms:modified>
</cp:coreProperties>
</file>

<file path=docProps/custom.xml><?xml version="1.0" encoding="utf-8"?>
<Properties xmlns="http://schemas.openxmlformats.org/officeDocument/2006/custom-properties" xmlns:vt="http://schemas.openxmlformats.org/officeDocument/2006/docPropsVTypes"/>
</file>