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清凉峰避暑｜十门峡｜剑门｜龙门｜纯玩康养四日游行程单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021750382623N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出发地-十门峡
                <w:br/>
                早上约定时间、地点集合出发一路欢声笑语车赴前往【十门峡】景区。办理入住后休息，可打麻将、唱歌或者自由活动感受身边美景。
                <w:br/>
                <w:br/>
                用餐早餐：不含午餐：含晚餐：含
                <w:br/>
                住宿农家乐
                <w:br/>
                <w:br/>
                第2天  十门峡龙门
                <w:br/>
                早餐后游览【十门峡-龙门景区】（门票打包自理）综合旅游资源之丰富冠盖全国名山，“十门千峰擎日月，剑门千丈锁天地”，层峦叠嶂，飞瀑流泉，奇景成群，百里峡谷沟壑纵横，奇峰林立，峰插云天，雄奇险峻，美轮美奂。下午可以打麻将、唱歌或者自由活动。
                <w:br/>
                <w:br/>
                用餐早餐：含午餐：含晚餐：含
                <w:br/>
                住宿农家乐
                <w:br/>
                <w:br/>
                第3天  十门峡剑门
                <w:br/>
                早餐后游览【十门峡-剑门景区】（门票打包自理）剑门五尊并峙的岩峰横挡昌北溪流形成&amp;quot;关门&amp;quot;。左右两侧山中有宝剑石一对，逐称&amp;quot;剑门&amp;quot;。剑门岭一边是坡地，为淘金坪；一边是峭壁一组，自高到低，依次排列。峭壁上有观景台和淘金亭。淘金亭凌空耸立，飘逸洒脱。峭壁下为剑门潭，潭水清冽。下午可以打麻将、唱歌或者自由活动。
                <w:br/>
                <w:br/>
                <w:br/>
                用餐早餐：含午餐：含晚餐：含
                <w:br/>
                住宿农家乐
                <w:br/>
                <w:br/>
                第4天  返程
                <w:br/>
                早餐后周边自由活动，自理中餐后适当返程。（酒店为了提前打扫卫生接待下一批客人；上午八点前游客需整理好自己的行李办理退房统一放置；敬请配合）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1、餐费：包含3早6正餐；正餐10人一桌12菜1汤，不足10人，按实际人数做，放弃不退费。
                <w:br/>
                <w:br/>
                2、住宿：3晚清凉峰农家乐2-3人间（含独立卫生间，热水，不含空调，如需空调10元/人/晚。酒店提倡低碳环保，不提供毛巾等一次性用品，续住不换被单。农家宾馆、房型不一，随机安排、敬请理解。不保证入住同一家；不提供自然单间，产生的单房差，敬请自理240元/人，只补不退）
                <w:br/>
                <w:br/>
                3、车费：往返正规空调旅游车（根据实际人数核算车型，保证一人一正座，）
                <w:br/>
                <w:br/>
                4、导游：往返司机服务，当地管家服务
                <w:br/>
                <w:br/>
                5、旅行社责任险
                <w:br/>
                <w:br/>
                6、购物：真纯玩，全程无任何购物店；
                <w:br/>
                <w:br/>
                注：自动麻将(不含空调，如需空调另议，麻将每车2-3桌，请轮流娱乐)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必消：车管综合服务费130元/人（报名一起交予旅行社）
                <w:br/>
                <w:br/>
                十门峡龙门景区+剑门景区+车费：打包价60元/人（交予当地小管家）
                <w:br/>
                <w:br/>
                1、保险：强烈建议游客购买旅游意外险
                <w:br/>
                <w:br/>
                2、因交通延阻、罢工、天气、或其它不可抗力原因导致的费用。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报名人出行当天必须携带身份证原件。
                <w:br/>
                <w:br/>
                1、中餐不建议饮酒，否则产生问题，后果自负。文明出行，景区内严禁抽烟，禁止乱丢垃圾。
                <w:br/>
                <w:br/>
                2、座位号仅供参考，实际以导游通知为准！！！
                <w:br/>
                <w:br/>
                3、因本公司旅游产品为散客拼团线路，故满35人开班。如因人数不足导致不能开班，我社提前2天通知并退还全额费用。
                <w:br/>
                <w:br/>
                4、房差：如产生单男单女，请补3晚房差，240元/人，只补不退。
                <w:br/>
                <w:br/>
                5、本线路为综合打包优惠价，故任何特殊证件无优惠。
                <w:br/>
                <w:br/>
                6、行程中涉及的行车时间以及游玩时间由于存在不确定因素故以实际情况而定。 如旅游景点游客较多，行程各点可能有顺序微调，但景点不变。
                <w:br/>
                <w:br/>
                7、若游客因自身原因出发前当天取消游程，收取全损，赠送项目均不保留。
                <w:br/>
                <w:br/>
                8、建议游客报名时办理旅游人身意外保险。
                <w:br/>
                <w:br/>
                9、若因政府交通管制或堵车造成的延误，我社概不承担任何责任。
                <w:br/>
                <w:br/>
                10、旅行社有权根据团队具体情况调整景点游览顺序，但不减少协议景点。在行程中因个人原因自行离队或放弃旅游景点，视为自动放弃费用不退。
                <w:br/>
                <w:br/>
                11、退改规则：游客因故单方面取消出行,须按以下标准进行违约赔偿：出发前2周取消无损，2周内取消全损。
                <w:br/>
                <w:br/>
                12、未成年人及老年人必须有成年家人陪伴同行，体弱多病及孕妇不建议参团，否则由此造成的不便或问题，我社不承担责任，游客必须保证自身身体健康良好的前提下，参加旅行社安排的旅游行程，不得欺骗隐瞒，若因游客身体不适而发生任何意外，旅行社不承担责任；（老人家请根据身体状况出行）
                <w:br/>
                <w:br/>
                13、酒店需身份证原件方可办理入住，如未携带身份证无法办理入住，游客自行解决，与我社无关，无费用可退！
                <w:br/>
                <w:br/>
                农家乐大部分临山临溪，属原生态住宿区域，因昆虫有光源辐射吸引现象，趋光性，许多昆虫向光移动，注意：尽可能关闭窗户，特别是傍晚和夜间，谢谢理解！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2025-06-21T23:02:11+08:00</dcterms:created>
  <dcterms:modified xsi:type="dcterms:W3CDTF">2025-06-21T23:02:11+08:00</dcterms:modified>
</cp:coreProperties>
</file>

<file path=docProps/custom.xml><?xml version="1.0" encoding="utf-8"?>
<Properties xmlns="http://schemas.openxmlformats.org/officeDocument/2006/custom-properties" xmlns:vt="http://schemas.openxmlformats.org/officeDocument/2006/docPropsVTypes"/>
</file>