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奢享长白 长春+长白山+图们口岸+延吉双飞6日 商务酒店×网红打卡×一价全含×封顶25人行程单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91749626642es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奢享长白
                <w:br/>
                长春+长白山+图们口岸+延吉双飞6日
                <w:br/>
                商务酒店×网红打卡×一价全含×封顶25人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交通	出发地—长春往返经济舱机票
                <w:br/>
                一经开出，如因个人原因需要签转、更改、退票的，有关费用由游客个人承担
                <w:br/>
                	住宿	默认住宿：当地全程商务酒店
                <w:br/>
                长春：天鹅湖、城市便捷、温拿、速8、百利、锦江之星、关东商务或同级
                <w:br/>
                二道白河：那山假日、永旭宾馆、双源山庄、自由之旅、怡莱宾馆或同级
                <w:br/>
                延吉：韩城宾馆、鑫立宾馆、柿芓酒店、清枫宾馆、富瑞森宾馆或同级
                <w:br/>
                升级方案：全程网评四钻酒店
                <w:br/>
                长春：美豪酒店、丽晶饭店、铁联商旅、亚泰饭店、环球大酒店或同级
                <w:br/>
                二道白河：鑫达莱酒店、松果焕能、长白山大厦、山水泉、宝石国际或同级
                <w:br/>
                延吉：和颐至尚、华阳酒店、翔宇酒店、琵岩山温泉、长白山大酒店、白山大厦、延吉国际饭店、华馨宿艺术、喆啡、沉香里、绿源大酒店或同级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5早餐3正餐（长白山森林山珍宴，朝鲜族美食，牛肉汤饭）。自愿放弃用餐一律不退费用，桌餐10人一桌。不足10人退餐费客人自行用餐。
                <w:br/>
                	用车	空调旅游车，确保每一游客一个正座。
                <w:br/>
                	门票	行程中注明含的景点第一道门票（景区小交通需自理）（不含景区内设自费项目，另有约定除外）
                <w:br/>
                （长白山景区为实名制购票制度，需刷游客身份证入园参观，请游客务必携带有效期内身份证原件，感谢配合）
                <w:br/>
                	儿童	【2-12周岁儿童包含】儿童报价只含：往返机票+半价正餐+当地用车+导服。不含：门票+床位+早餐，如小孩超高，需另增加门票费用。
                <w:br/>
                	导游	专业导游全程优质服务；10人以下导游兼司机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1、必选小交通：长白山环线车35元+环保车85元+景区内倒站车80＝200元／人
                <w:br/>
                2、行程内包含外的其它娱乐项目，特色表演等；
                <w:br/>
                3、单房差：单人入住须补单房差
                <w:br/>
                4、保险：建议购买旅游意外险
                <w:br/>
                5、因交通延阻、天气、飞机/火车机器故障、航班/车次取消或更改时间等不可抗力所引致的额外费用。
                <w:br/>
                6、酒店内洗衣、理发、电话、传真、收费电视、饮品、烟酒等个人消费。
                <w:br/>
                7、当地参加的娱乐活动以及以上“费用包含”中不包含的其它项目。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费用不包含
                <w:br/>
                1、必选小交通：长白山环线车35元+环保车85元+景区内倒站车80＝200元／人
                <w:br/>
                2、行程内包含外的其它娱乐项目，特色表演等；
                <w:br/>
                3、单房差：单人入住须补单房差
                <w:br/>
                4、保险：建议购买旅游意外险
                <w:br/>
                5、因交通延阻、天气、飞机/火车机器故障、航班/车次取消或更改时间等不可抗力所引致的额外费用。
                <w:br/>
                6、酒店内洗衣、理发、电话、传真、收费电视、饮品、烟酒等个人消费。
                <w:br/>
                7、当地参加的娱乐活动以及以上“费用包含”中不包含的其它项目。
                <w:br/>
                <w:br/>
                重要提示
                <w:br/>
                1.导游会在出发前一天 20:00 前短信联系客人，请手机畅通，接团导游在出站口举“东北王”导游旗接团
                <w:br/>
                2.用餐：旅行社安排旅行社常用餐厅，吃海鲜后，一小时内不要食用冷饮、西瓜等食品；不要马上去游泳，游泳后也不宜立即食用冷饮、西瓜、海鲜等食品。（有肠胃方面不适者，随身携带个人药品）;
                <w:br/>
                3.住宿：北方酒店标准比南方旅游城市发达地区住宿条件要低，住宿以及服务无法和南方城市相比;
                <w:br/>
                4.娱乐：请客人注意安全，切记不要私自脱离团队或改变行程；晚上出去游玩请结伴同行，贵重财物请自行保管妥当，务必在晚上 12：00 点前回宾馆，以免影响第二天的行程;
                <w:br/>
                5.提示：部分景区内、停车场、商业街等地有购物商店，请视需要谨慎购买，产生质量问题或争议旅行社不负责;行程内所有赠送项目不去不退。
                <w:br/>
                温馨提示：
                <w:br/>
                如因不可抗因素导致行程变更或取消，我社协助解决，不承担由此造成的损失，我社有权在不减少景点、不降低住房标准情况下，同客人协商后，调整行程和住房！
                <w:br/>
                行程结束前请您配合地接导游如实填写当地《游客意见书》，由于旅游行业的跨区域性，地接社均不受理因虚假填写或不填意见书而产生的后续争议和投诉；如有争议尽量当地解决。如在旅游期间在当地解决不了，可在当地备案。提醒：旅游投诉时效为返回出发地起30天内有效。
                <w:br/>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2025-06-18T18:02:44+08:00</dcterms:created>
  <dcterms:modified xsi:type="dcterms:W3CDTF">2025-06-18T18:02:44+08:00</dcterms:modified>
</cp:coreProperties>
</file>

<file path=docProps/custom.xml><?xml version="1.0" encoding="utf-8"?>
<Properties xmlns="http://schemas.openxmlformats.org/officeDocument/2006/custom-properties" xmlns:vt="http://schemas.openxmlformats.org/officeDocument/2006/docPropsVTypes"/>
</file>