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20251024MSC欧罗巴行程单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tl20251024欧罗巴</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国内集合出发，准备乘航班前往意大利米兰。
                <w:br/>
                第二天   国内米兰      
                <w:br/>
                国内乘航班前往意大利米兰。
                <w:br/>
                早上抵达意大利米兰,后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
                <w:br/>
                ★ 早餐：不含    午餐：含      晚餐： 含       住宿：意大利小镇
                <w:br/>
                第三天    米兰-热那亚           16:00 开船
                <w:br/>
                酒店内享用早餐，乘车前往拉佩齐亚搭乘小火车前往游览世界遗产---五渔村，这里无疑是上帝眷恋的地方，碧澈的海水、巨大的岩石、还有山络间静静的小路，陪伴着座平凡又奇特的小渔村。充满艺术细胞的意大利人民把他们的屋子依山建起，红的、绿的、粉的、黄的……一座座，一层层就这么童话般的堆积在了一起。
                <w:br/>
                【五渔村】（意大利语：CinqueTerre，又称为“五渔村”，是地中海畔列名于世界文化遗产中的五座美丽渔村。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在领队协助下办理登船手续，之后登上MSC欧罗巴号邮轮（20万吨级）开始浪漫奢华的邮轮旅程。
                <w:br/>
                ★ 早餐：含   午餐：邮轮      晚餐： 邮轮   住宿：邮轮
                <w:br/>
                第四天     那不勒斯（意大利）    13：00 抵达       20:00 开船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午餐：岸上观光午餐自理  晚餐：邮轮   住宿：邮轮
                <w:br/>
                第五天      墨西拿（西西里岛/意大利）    09：00 抵达      18:00 开船
                <w:br/>
                今天邮轮上午抵达墨西拿(Messina)，是意大利城市，是意大利西西里岛上第三大的城市，位于该岛东北端，隔墨西拿海峡与意大利本土相望。也是墨西拿省的省会。
                <w:br/>
                在领队的带领下下船，乘坐专车前往陶尔米娜（Taormina），行程50公里约1小时。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城市观光之后登船返回邮轮。
                <w:br/>
                ★ 早餐：邮轮  午餐：岸上观光午餐自理  晚餐：邮轮  住宿：邮轮
                <w:br/>
                第六天     瓦莱塔 Valletta（马耳他）     08:00 抵达      17:00 开船
                <w:br/>
                今天邮轮上午抵达马耳他瓦莱塔 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 （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 是著名的古建筑，从下巴拉卡花园可以远眺对岸的三姐妹城，行程在上巴拉卡花园结束， 客人可以继续在此自由观光，之后登船返回邮轮。
                <w:br/>
                ★ 早餐：邮轮  午餐：岸上观光午餐自理   晚餐：邮轮   住宿：邮轮
                <w:br/>
                第七天      公海巡游（航海日）
                <w:br/>
                在邮轮上您可以充分享受各种娱乐设施和舒适服务：主餐厅、自助餐厅里您可以享受来自世界各地的美食；集成了网球场、篮球场、游泳池和慢跑道的运动区为您提供了健身活动的场所；三层楼高、1400个座位的剧院里上演着经典歌剧和音乐表演；糖果店、首饰店等购物商店内您可以选购精致的礼品；每天的不同时段风格不同的乐队会进行各种演出。
                <w:br/>
                ★ 早餐：邮轮  午餐：邮轮  晚餐：邮轮   住宿：邮轮
                <w:br/>
                第八天     巴塞罗那（西班牙）   08:00 抵达       18:00 开船
                <w:br/>
                今天邮轮上午抵达西班牙巴塞罗那。
                <w:br/>
                “欧洲之花”巴塞罗那 Barcelona位于西班牙东北部地中海沿岸，依山傍海，地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在领队的带领下下船，乘坐专车前往参观令世界各地游客流连忘返的哥特区，外观西班牙现代派著名建筑大师安东尼奥·高迪的作品圣家族教堂，它是世界上充满神奇色彩的 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午餐：岸上观光午餐自理  晚餐：邮轮   住宿：邮轮
                <w:br/>
                第九天    马赛（法国）       07:00 抵达      18:00 开船
                <w:br/>
                今日邮轮抵达法国马赛港。
                <w:br/>
                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主要的旅行景点有伊夫 岛、贾尔德圣母院、马赛美术馆、马赛旧港、欧洲和地中海文明博物馆。马赛为地中海气候，全年气候基本都比较宜人。
                <w:br/>
                在领队的带领下下船，乘坐专车前往马赛市区，登上圣母加德大教堂（外观），俯瞰马赛全景，远眺伊夫岛，岛上正是大仲马的小说《基督山伯爵》里囚禁主人公的的伊 夫城堡，下山到达马赛旧港，在这里漫步才能体会到纯粹的法国南部风情味。参观马赛市区里建于拿破仑三世统治时期的1862年的隆尚宫（外观），这是一座融合了巴洛克、罗马及东方建筑风格于一体的花园建筑。前往艾克斯普罗旺斯，行程约 30公里，车程约半小时，外观圣救世主大教堂和最早建于12世纪，遍布全城的花园和 喷泉，在小城中心自由活动。
                <w:br/>
                ★ 早餐：邮轮  午餐：岸上观光午餐自理  晚餐：邮轮   住宿：邮轮
                <w:br/>
                第十天   热那亚-瑞士卢加诺-米兰    08:00 离船
                <w:br/>
                	今天我们在邮轮上享受一个丰富的早餐后，于指定的时间和地点办理离船手续后下船。下船后，继续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傍晚返回米兰，抵达后入住酒店休息。
                <w:br/>
                ★ 早餐：邮轮  午餐： 自理   晚餐：含   住宿：米兰
                <w:br/>
                第十一天   米兰国内    
                <w:br/>
                早上酒店早餐后退房，集合后乘车前往米兰机场，乘机返回中国。 ★ 早餐：含  午餐：无  晚餐：无   住宿：飞机上
                <w:br/>
                第十二天
                <w:br/>
                乘飞机抵达中国，结束行程。团签客人必须配合领馆完成销签工作，护照原件及往返登机牌交付给领队。
                <w:br/>
                ★ 早餐：无  午餐：无  晚餐：无   住宿：无
                <w:br/>
                <w:br/>
                *** 以上行程中的航班及邮轮停靠的时间以出团通知为准***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1、行程中注明的经济舱国际往返机票含税；（可申请升级商务舱，价格另外计费）
                <w:br/>
                可申请全国联运经济舱机票，以航空公司批复为准；联运航点如下：北京、上海、郑州、长春、海口、兰州、南京成都天府、杭州、宁波、温州、西安、乌鲁木齐、徐州、重庆 （行李不直挂）
                <w:br/>
                2、申根签费用；
                <w:br/>
                3、行程中注明的邮轮7晚8天船票及港务税费；
                <w:br/>
                4、个人旅游意外险；
                <w:br/>
                5、邮轮生活体验（船票所含餐饮、游泳池、星光剧院、健身房等）；
                <w:br/>
                6、抵达境外往返机场与码头接送服务；登船前游览及离船后游览；
                <w:br/>
                7、全程中文领队；
                <w:br/>
                8、登船前后2晚住宿(意大利标准：当地三-四星)
                <w:br/>
                9、包含岸上观光费用；
                <w:br/>
                10、邮轮服务费：12周岁以上12欧元/晚、2周岁-12周岁6欧元/晚、2周岁以下免服务费；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3、报名之日起超过70周岁的旅客须额外缴纳500元。此费用将用于为该旅客购买高龄高额的旅游意外险。（具体赔付金额以保单为准）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•出发前 90 天以上取消预订，扣除船票损失费 5000 元/人；
                <w:br/>
                •出发前 89-60 天取消预订，（含 89 天）扣除团款 30%;
                <w:br/>
                •出发前 59-30 天取消预订，（含 59 天）扣除团费全款的 50%;
                <w:br/>
                •出发前 29-15 天取消预订，（含 29 天）扣除团费全款的 80%;
                <w:br/>
                •出发前 14 天以下取消预订，扣除团费全款的 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建议旅客穿着保暖的衣服：披巾/羊毛衫–船上温度平均约 20C；
                <w:br/>
                3) 牙膏, 牙刷及拖鞋–船上不提供,请自行准备。
                <w:br/>
                4) 水杯、舒适步行鞋–用于岸上观光。
                <w:br/>
                5) 雨伞 /防风外套–用于雨天。
                <w:br/>
                6) 请带上少许的感冒用药、肠胃药、创口贴等， 以备旅途所需。国外买药必须凭医生处方，且医疗费昂贵，建议 您带常备药品。如：晕车药、速效救心丸、胰岛素、黄连素等；如因自身疾病必须携带某些药品，应请医生开具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•出发前 90 天以上取消预订，扣除船票损失费 5000 元/人；
                <w:br/>
                •出发前 89-60 天取消预订，（含 89 天）扣除团款 30%;
                <w:br/>
                •出发前 59-30 天取消预订，（含 59 天）扣除团费全款的 50%;
                <w:br/>
                •出发前 29-15 天取消预订，（含 29 天）扣除团费全款的 80%;
                <w:br/>
                •出发前 14 天以下取消预订，扣除团费全款的 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
                <w:br/>
                按所属国大使馆要求由邮轮方办理签证。
                <w:br/>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2025-06-13T16:51:43+08:00</dcterms:created>
  <dcterms:modified xsi:type="dcterms:W3CDTF">2025-06-13T16:51:43+08:00</dcterms:modified>
</cp:coreProperties>
</file>

<file path=docProps/custom.xml><?xml version="1.0" encoding="utf-8"?>
<Properties xmlns="http://schemas.openxmlformats.org/officeDocument/2006/custom-properties" xmlns:vt="http://schemas.openxmlformats.org/officeDocument/2006/docPropsVTypes"/>
</file>