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川西小环线10日行程单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51749544151FX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乘坐飞机抵达成都，自由游览，送您前往【锦里古街】是成都武侯祠博物馆的一部分，传说中锦里曾是西蜀历史上最古老、最具有商业气息的街道之一，早在秦汉、三国时期便闻名全国。现在，锦里占地30000余平方米，建筑面积14000余平方米，街道全长550米，以明末清初川西民居作外衣，三国文化与成都民俗作内涵，集旅游购物、休闲娱乐为一体。【太古里】、【IFS】、【方所】过一把街拍美食瘾、旅拍。 来到太古里，你会发觉这里的时尚指数丝毫不逊色于北上广，也难怪，成都的美女帅哥们存不了钱。太爱美太爱享受啦！花钱的地儿也太多啦！值得把玩的生活趣味、大都会的休闲品位、林立的精致餐厅、历史文化及商业交融的独特氛围，让人于繁忙都市中心慢享美好时光，太古里方所书店，藏身太古里的地下，像是一个独立于世的魔幻空间，“方所”是以书店为基础，同时涵盖美学生活、植物、服饰、展览空间、文化讲座与咖啡的文化综合体，在这里可以静静感受心灵。然后前往IFS国际金融中心，这里有数百个成都最具代表性的商铺和国际一线品牌，是成都最潮的时尚地标。
                <w:br/>
                结束行程入住酒店。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
                <w:br/>
              </w:t>
            </w:r>
          </w:p>
          <w:p>
            <w:pPr>
              <w:pStyle w:val="indent"/>
            </w:pPr>
            <w:r>
              <w:rPr>
                <w:rFonts w:ascii="微软雅黑" w:hAnsi="微软雅黑" w:eastAsia="微软雅黑" w:cs="微软雅黑"/>
                <w:color w:val="000000"/>
                <w:sz w:val="20"/>
                <w:szCs w:val="20"/>
              </w:rPr>
              <w:t xml:space="preserve">
                早上乘坐动车前往九寨
                <w:br/>
                随后乘车前往【九寨沟风景区】。九寨沟被誉为人间仙境，由翠海、叠瀑、彩林、烟云、雪峰以及奇异多彩的藏族风情组成格调自然风韵独具的仙境。九寨沟的景观主要分布在树正沟、日则沟、则查洼沟三条主沟内，景区内有最宽、最高、最雄伟，最娟秀的四大瀑布；珍珠滩瀑布、诺日朗瀑布、 熊猫海瀑布、及树正瀑布，108 个高山湖泊及数十处流泉飞瀑等景观。最美最奇特的是九寨沟的水，清冽透底，变幻无穷；在阳光的折射和反射下呈现五彩斑斓的色彩，让您细细体味“黄山归来不看山，九寨归来不看水”的意境。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游览结束后入住酒店休息
                <w:br/>
                备注：1、九寨景区唯一餐厅用自助餐60元/人起
                <w:br/>
                      2、九寨海拔1900-3100，户外,紫外线较强，请备好防晒霜物品；大多数游客没有高原反应。
                <w:br/>
                      3、进入藏区请尊重少数民族风俗习惯，请不要讨价还价后不购买，不要与当地人争吵及冲突
                <w:br/>
                      4、夜间请不要自行外出，需要帮助请及时与随团导游或旅行社联系。
                <w:br/>
                      5、请遵守景区管理制度，禁止抽烟、乱丢垃圾，违者最低罚款500元起；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住九寨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黄龙风景区
                <w:br/>
              </w:t>
            </w:r>
          </w:p>
          <w:p>
            <w:pPr>
              <w:pStyle w:val="indent"/>
            </w:pPr>
            <w:r>
              <w:rPr>
                <w:rFonts w:ascii="微软雅黑" w:hAnsi="微软雅黑" w:eastAsia="微软雅黑" w:cs="微软雅黑"/>
                <w:color w:val="000000"/>
                <w:sz w:val="20"/>
                <w:szCs w:val="20"/>
              </w:rPr>
              <w:t xml:space="preserve">
                早餐后从酒店出发，前往松潘县境内的“人间瑶池”【黄龙风景区】以彩池、雪山、 峡谷、森林“四绝”著称于世。巨型地表钙华坡谷，如一条金色巨龙，蜿蜒于原始林海和石山冰峰之间。钙华洞穴，钙华盆景等，一应俱全，是一座世所罕见的天然钙化 博物馆。享有“世界奇观”、“人间瑶池”之誉，行程结束后前往酒店办理入住。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住茂县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双沟桥
                <w:br/>
              </w:t>
            </w:r>
          </w:p>
          <w:p>
            <w:pPr>
              <w:pStyle w:val="indent"/>
            </w:pPr>
            <w:r>
              <w:rPr>
                <w:rFonts w:ascii="微软雅黑" w:hAnsi="微软雅黑" w:eastAsia="微软雅黑" w:cs="微软雅黑"/>
                <w:color w:val="000000"/>
                <w:sz w:val="20"/>
                <w:szCs w:val="20"/>
              </w:rPr>
              <w:t xml:space="preserve">
                早上酒店出发，前往游览【双桥沟】，乘坐景区观光车，游览阴阳谷、五色山、日月宝镜岩、人身果坪、沙棘林道、猎人峰、牛棚子、牛心山等景点（双桥沟全程34公里约4小时）。乘观光车游玩在景点有车站，需到站上下车，每辆观光车上均有讲解导游。保管好自己的贵重物品及随身物品。（注：观光车必须到站才能停车，如因观光车司机到站不停车造成景点遗漏，请与景区管理局联系投诉。）
                <w:br/>
                结束行程后前往酒店办理入住。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住日隆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长坪沟
                <w:br/>
              </w:t>
            </w:r>
          </w:p>
          <w:p>
            <w:pPr>
              <w:pStyle w:val="indent"/>
            </w:pPr>
            <w:r>
              <w:rPr>
                <w:rFonts w:ascii="微软雅黑" w:hAnsi="微软雅黑" w:eastAsia="微软雅黑" w:cs="微软雅黑"/>
                <w:color w:val="000000"/>
                <w:sz w:val="20"/>
                <w:szCs w:val="20"/>
              </w:rPr>
              <w:t xml:space="preserve">
                早餐后，前往游览【长坪沟】，穿越原始森林、穿过小溪、遥望雪山，在此可以看到大姑娘、二姑娘、三姑娘及四姑娘山，另可观赏到樟木藏寨、格鲁派喇嘛寺、古柏幽道、枯树滩、净心洞、洗身池、擂鼓石、金鸡岭等。长坪沟位于四姑娘山山脚下，全长30余公里。沟内植被丰富茂盛，分布着大片的原始森林，古柏苍松交错攀附，原始古朴。林深尽处，大片高山草甸置于群山环绕之中，给人远离尘世的感悟。没有人工修饰，一切自然天成，红石阵那激情的颜色，张扬着大自然的伟力。游客进入沟内或骑马（100-350/人不等自理）或步行。
                <w:br/>
                备注：长坪沟全长29公里，一般游玩前面10公里，游玩时间一般为6小时左右。里面可以步行，也可以选择租骑当地马匹（骑马费为：100—350不等，客人自行选择）（请注意安全，一定要到马匹公司租用含保险的马匹，不的在外面私自租用没有保险的马匹）；户外游览时间较长，日照充足，紫外线较强，请备好太阳镜，太阳伞、防晒霜等物品；四姑娘山景区海拔2500-3800米，游览时请选择从海拔高的景点往下步行，不要做剧烈运动，以免高原反应
                <w:br/>
                前往游览【甲居藏寨】拍摄被誉为千雕之国的美景：小桥、流水、雪山、藏寨、炊烟……参观游览丹巴中外闻名的，依山而建的嘉绒藏族特有建筑群。之后沿牦牛河谷、东谷天然盆景，抵达雅拉雪山观景台，翻越疙瘩梁子观沿途风光。
                <w:br/>
                结束行程入住酒店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【墨石公园】
                <w:br/>
              </w:t>
            </w:r>
          </w:p>
          <w:p>
            <w:pPr>
              <w:pStyle w:val="indent"/>
            </w:pPr>
            <w:r>
              <w:rPr>
                <w:rFonts w:ascii="微软雅黑" w:hAnsi="微软雅黑" w:eastAsia="微软雅黑" w:cs="微软雅黑"/>
                <w:color w:val="000000"/>
                <w:sz w:val="20"/>
                <w:szCs w:val="20"/>
              </w:rPr>
              <w:t xml:space="preserve">
                早餐后从酒店出发，前往出发前往异域星球—【墨石公园】，中国墨石公园景区（MOSHI PARK SCENIC AREA），国家4A级旅游景区，地质科普中心，格萨尔王发祥地之一，道孚八美之一。世界地质奇观，中国唯一高原石林景观，集观光、体验、科考、科普价值于一体的多元化景区，被誉为“中国最美景观大道第八美”。
                <w:br/>
                中国墨石公园景区位于四川省甘孜州道孚八美镇卡玛村与中古村交界处，地处中国最美景观大道318国道核心区,紧邻丹巴美人谷、康定新都桥、雅江康巴汉子村等知名景区，距八美镇约6公里，川藏公路旁400米处。面积5平方公里，海拔约3500米。是香格里拉之巅海螺沟通向香格里拉之魂稻城亚丁的中转站，拥有壮美草原、婉约湿地、奇幻墨石、特色民居、高原花海、金色彩秋、白塔圣寺、日出日落八大奇观。“春赏格桑夏避暑，秋观彩林冬踏雪”是一年四季风光的特色，而绵延在鲜水河断裂带上的墨石天然景观更为世人向往，被誉为“中国最美景观大道第八美”。
                <w:br/>
                前往菩萨喜欢的地方【塔公草原】，塔公草原因塔公寺而得名。塔公寺是藏传佛教萨迦派寺庙之一，有“小 大昭寺”之称，是康巴地区藏民朝拜的圣地之据传说公元 641 年文成公主进藏与松赞干布完婚时途经木雅人居住的这片草地。沿玛尼河谷而上。满河谷的玛尼石，每一块石头上都雕刻着各种经文，有星星点点的彩色装饰；有精美异常的唐卡，经幡围绕、随风招展，仿佛每一次摆动都是虔诚的祈祷。
                <w:br/>
                朝拜康区“大昭寺”——【塔公寺】塔公寺有“小大昭寺”之称，是藏传佛教萨迦派著名寺庙之一，距今已有一千多年的历史，是康巴地区藏民族朝拜的圣地之一。朝拜释迦牟尼12岁等身神像，寺外观塔公草原，还可远眺藏区四大神山之一的雅拉神山（木雅神山）。
                <w:br/>
                【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结束行程入住酒店。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住新都桥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康定
                <w:br/>
              </w:t>
            </w:r>
          </w:p>
          <w:p>
            <w:pPr>
              <w:pStyle w:val="indent"/>
            </w:pPr>
            <w:r>
              <w:rPr>
                <w:rFonts w:ascii="微软雅黑" w:hAnsi="微软雅黑" w:eastAsia="微软雅黑" w:cs="微软雅黑"/>
                <w:color w:val="000000"/>
                <w:sz w:val="20"/>
                <w:szCs w:val="20"/>
              </w:rPr>
              <w:t xml:space="preserve">
                早餐后前往【格底拉姆】落日下的童话之巅。格底拉姆，位于四川省甘孜州康定市新都桥镇，距离鱼子西只有5km远。“格底拉姆”是由藏语音译而来，意思是“众多女神们依靠的山神” ，拥有“天空之城”的美称。格底拉姆天空之城观景台，地处海拔5884.3的半空中，可将川西贡嘎雪山、亚拉雪山、青绕雪山等美丽雪山群风光尽收眼底。雪山下的小木屋、旋转木马、帐篷、灯塔、玻璃屋，道具摩托车，越野车以及贡嘎雪山下的秋干，能够满足你对童话世界的一切幻想！站在小木屋旁，感受雪山群峰带来的震撼，等待橘色落日下，浪漫的旋转木马与灯塔。秋日里的日照金山，无法言喻的美！
                <w:br/>
                【康定机场彩虹路】在这里，集合雪山，彩虹，公路为一体，多种色彩的组合，增添了一抹神奇的色彩。如果你来川西,一定不要错过康定机场的彩虹路,这里是非常容易出公路大片的地方。
                <w:br/>
                结束行程入住酒店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住康定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【康定情歌木格措景区】
                <w:br/>
              </w:t>
            </w:r>
          </w:p>
          <w:p>
            <w:pPr>
              <w:pStyle w:val="indent"/>
            </w:pPr>
            <w:r>
              <w:rPr>
                <w:rFonts w:ascii="微软雅黑" w:hAnsi="微软雅黑" w:eastAsia="微软雅黑" w:cs="微软雅黑"/>
                <w:color w:val="000000"/>
                <w:sz w:val="20"/>
                <w:szCs w:val="20"/>
              </w:rPr>
              <w:t xml:space="preserve">
                前往康定情歌木格措景区，然后乘坐康定情歌【康定情歌木格措景区】的观光车进入景区，景区由芳草坪、七色海、杜鹃峡、药池沸泉、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
                <w:br/>
                游览结束入住酒店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住磨西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【海螺沟景区】
                <w:br/>
              </w:t>
            </w:r>
          </w:p>
          <w:p>
            <w:pPr>
              <w:pStyle w:val="indent"/>
            </w:pPr>
            <w:r>
              <w:rPr>
                <w:rFonts w:ascii="微软雅黑" w:hAnsi="微软雅黑" w:eastAsia="微软雅黑" w:cs="微软雅黑"/>
                <w:color w:val="000000"/>
                <w:sz w:val="20"/>
                <w:szCs w:val="20"/>
              </w:rPr>
              <w:t xml:space="preserve">
                早餐后前往【海螺沟景区】大门口集合乘观光车， 经一号营地、二号营地、穿越原始森林，沿途欣赏河谷原始森林风光，感受 “一山观四季、十里不同天”的 气象变迁。抵三号营地后，可在三号营地观光车停车场下车，沿观光路步行游览，也可乘坐电瓶车游览，正常情况下单程步行需 1.5 小时左右，途中穿越原始森林，游览 冰川雨林长廊。游客可观赏城门洞、万年冰河、千年古树、冰川湿地、贡嘎神泉、珍珠滩、杜鹃王等景观。
                <w:br/>
                结束行程后前往酒店办理入住。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住成都</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
                <w:br/>
              </w:t>
            </w:r>
          </w:p>
          <w:p>
            <w:pPr>
              <w:pStyle w:val="indent"/>
            </w:pPr>
            <w:r>
              <w:rPr>
                <w:rFonts w:ascii="微软雅黑" w:hAnsi="微软雅黑" w:eastAsia="微软雅黑" w:cs="微软雅黑"/>
                <w:color w:val="000000"/>
                <w:sz w:val="20"/>
                <w:szCs w:val="20"/>
              </w:rPr>
              <w:t xml:space="preserve">
                【鹤鸣茶社】鹤鸣茶社是成都最老的传统茶馆之一，迄今已近百岁，作为2012年成都首批历史建筑挂牌保护对象之一，鹤鸣茶社的川西风格建筑每一处都让人感受着传统老成都的味道。不过对成都来说，鹤鸣茶社的建筑学意义固然重要，但更重要的，恐怕还是其对茶文化的保存与延续，甚至可以说，正因为其茶文化含义，鹤鸣茶社才更具魅力。坐片刻吃一盏·一杯茶中观人生。
                <w:br/>
                【宽窄巷子】，--宽巷子、窄巷子是蓉城街道的历史，旧时青砖旧时月。宽巷子、窄巷子起源于康熙五十七年（公元 1718 年），清廷动员全川力量修成都城。并在成都城西建满城，以驻八旗兵丁。大街（宽巷子）居住满族文武官员，小胡同（窄巷子）则住满族士兵，等级森严，汉人严禁入内，两巷平行相邻，是清朝遗留下来的保存较为完整的古街道。
                <w:br/>
                根据具体的航班时间，送机返回，结束愉快的旅程返回温暖的家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车费、房费、门票、餐服、司机导游费用、保险等费用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机票、当地参加的自费以及以上“费用包含”中不包含的其它项目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请携带有效居民身份证、16周岁以下小孩携带居民户口簿、及其他门票优
                <w:br/>
                惠证件，以便办理入住及部份景点凭身份证（满 70 周岁）老年证，教师证，记者证
                <w:br/>
                （国家新闻总署颁发），军官证，残疾证等优惠。
                <w:br/>
                温馨提示：
                <w:br/>
                1.请您务必带好身份证原件 儿童带好户口簿原件
                <w:br/>
                2.个别景区需要换乘交通，旅游旺季，排队人数较多，请耐心等候，文明参观!
                <w:br/>
                3.出发前一晚注意休息，可自备晕车药等常药品;
                <w:br/>
                4.酒店办理入住手续时，酒店会向您收取一定的押金，退房时如房间物品无损坏
                <w:br/>
                凭押金条退还押金，如丢失房卡或损害房间物品请按酒店规定客人自行赔偿。酒店
                <w:br/>
                一般于14:00之后办理入住手续。
                <w:br/>
                5.旅游途中一定注意人身安全、财产安全!尤其是手机、钱包及其它贵重物品一定
                <w:br/>
                自行保管好!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2025-06-13T17:53:40+08:00</dcterms:created>
  <dcterms:modified xsi:type="dcterms:W3CDTF">2025-06-13T17:53:40+08:00</dcterms:modified>
</cp:coreProperties>
</file>

<file path=docProps/custom.xml><?xml version="1.0" encoding="utf-8"?>
<Properties xmlns="http://schemas.openxmlformats.org/officeDocument/2006/custom-properties" xmlns:vt="http://schemas.openxmlformats.org/officeDocument/2006/docPropsVTypes"/>
</file>