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踏青赏花【泊心湾·高淳世界村酒店】 固城湖水漫城 四季花海 粉色 沙滩 湿地动物园 高淳老街 固城水岸滨湖公园 国际慢城 含2顿自助早 +4顿高淳特色美食正餐 棋牌畅打 豪华K行程单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011747704746o1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指定地点--高淳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晨指定时间和地点集合，发车前往高淳，游览【固城湖水岸滨湖公园】约1.5小时，高淳游玩新地标，“魅力高淳”的形象大使，有山有水有沙滩，吸引许多游客前去打卡，抬远望眺，点点白帆在固城湖中穿梭驰骋，碧波荡漾的湖水被环湖公路守护着，一派生机......
                <w:br/>
                <w:br/>
                后游览【高淳老街】约1.5小时（不含小门票）高淳老街是位于江苏省南京市高淳区的一条历史悠久的商业街，拥有丰富的文化遗产和独特的建筑风格。高淳老街自宋朝正式建立街市，至今已有900余年的历史。老街东西全长800多米，因呈一字形，又称一字街。它的建筑风格既具皖南徽派风貌，又有鲜明的地方传统风格。高淳老街分布着成片的明清建筑群，这些古建筑傍水而列，粉墙青瓦、飞檐翘角，配上精美的砖木石雕和传统的书法牌匾，古朴典雅，被中外学者和游客誉为东方文明之缩影古建筑的艺术宝库。下午抵达酒店后，泊心湾旅聚CLUB 畅打棋牌、豪华K歌，健身、游泳(酒店恒温泳池)！适时享用晚餐。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晚餐：酒店用餐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高淳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适时起床用早餐，9:30统一退房；行李统一寄存，（如延迟退房每小时加收50元，报名请悉知！
                <w:br/>
                <w:br/>
                早餐后，游览8000亩【国际水慢城】（门票包含，游览时间3小时），位于南京固城湖旅游度假区的西侧，占地面积8000余亩，是高淳区传统农业产业向旅游加现代农业转型的示范项目，是一个集科普教育、生态观光、水上娱乐、休闲度假为一体的度假休闲体验目的地。内有品种繁多的千亩百荷园，充满了浪漫气息的熏衣草，探寻神秘的芦苇荡，细腻柔软的金沙滩，亲子乐享的戏渔谷，水上游览的湿地动物园等景点。沿湖有千亩花海，郁金香、百合花、马鞭草、格桑花、向日葵……绚丽缤纷，这里是花的海洋，畅游在花的海洋里。
                <w:br/>
                【‌湿地公园】在水慢城园区北侧，有一座极富水乡特色，与众不同的动物园——湿地动物园。这座占地约为24.3万平方米的动物园里生活着总量近千只的数十种动物，以湿地为背景，建筑立于水上，水系贯穿园区。这里有老虎、狮子、猴子等基础动物，还可以看到网红火烈鸟和孔雀等珍稀鸟类。‌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高淳-返程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适时起床用早餐，
                <w:br/>
                早餐后，上午前往游览【国际慢城 （山慢城）】约2小时，高淳国际慢城坐落在高淳区东北部，一直以来有着“南京后花园”之称，是一座整合了丘陵生态资源而形成的集生态观光、农事体验、休闲度假为一体的综合旅游观光景区。高淳国际慢城全长48公里，盘旋于六个行政村之间，区域面积50平方公里。境内生态优美，景色怡人，高淳国际慢城围绕打造长江之滨美丽乡村，发展有机农业，打造万亩有机茶、万亩早园竹、万亩苗木、万亩有机食品、万亩经济林果等农业观光园和生态示范基地。适时享用中餐。
                <w:br/>
                下午结束愉快的游程，返程。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1、交通：根据实际人数安排往返空调旅游车接送
                <w:br/>
                <w:br/>
                2、住宿：2晚5钻南京高淳世界村国际度假酒店
                <w:br/>
                <w:br/>
                3、用餐：2早4正高淳本地特色餐
                <w:br/>
                <w:br/>
                4、服务：优秀导游服务
                <w:br/>
                <w:br/>
                5、保险：旅游责任险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1、房差：房差260元/人/2晚，逢周五出发+30元
                <w:br/>
                <w:br/>
                2、用餐：第一天中餐不含
                <w:br/>
                3、除景点第一大门票外的二次消费（如索道、娱乐项目、请香等），请游客自愿选择
                <w:br/>
                <w:br/>
                4、保险：强烈建议游客购买意外险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1、参考酒店：高淳世界村度假酒店
                <w:br/>
                <w:br/>
                2、退款：本线路为综合打包优惠价，故任何特殊证件无优惠，如放弃景区游览，无差价退还   
                <w:br/>
                <w:br/>
                3、儿童价不含门票及床位、餐费
                <w:br/>
                <w:br/>
                4、请在报名时提供准确的姓名、电话等联系方式+身份证信息，工作人员会于出团前一日18：00前短信或电话联系您
                <w:br/>
                5、座位号仅供参考，实际以导游通知为准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2025-07-17T00:31:27+08:00</dcterms:created>
  <dcterms:modified xsi:type="dcterms:W3CDTF">2025-07-17T00:31:27+08:00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