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20270105华丽号环球航线121晚122天行程单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tl20270105华丽号环球航线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意大利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tl20270105华丽号环球航线121晚122天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登船日期：2027 年 01 月 05 日
                <w:br/>
                登船港口：热那亚，意大利（米兰）
                <w:br/>
                邮 
                <w:br/>
                轮：MSC 地中海邮轮 华丽号
                <w:br/>
                线 
                <w:br/>
                路：环球旅行 121 晚
                <w:br/>
                途径国家及地区：意大利*、法国*、西班牙*、直布罗陀*、摩洛哥*、佛得角群岛*、巴西*、阿根廷
                <w:br/>
                *、福克兰群岛、智利*、皮特凯恩群岛、大溪地*、法属波利尼西亚*、库克群岛*、新西兰*、澳大
                <w:br/>
                利亚*、新喀里多尼亚*、瓦努阿图*、萨摩亚*、美属萨摩亚*、夏威夷、美国*、墨西哥*、哥斯达黎
                <w:br/>
                加*、巴拿马运河*、牙买加*、维京群岛*、圣马丁岛*25 国 28 站 53 次游览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1.MSC 华丽号环球航行 121 晚船票费用
                <w:br/>
                2.邮轮上一日三餐及公共娱乐设施
                <w:br/>
                3.邮轮港务费及税金、邮轮小费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出发地前往登船码头的交通费用
                <w:br/>
                2. 邮轮登船前后的费用
                <w:br/>
                3. 签证费用（欧洲申根，巴西、阿根廷、美国、法属波利尼西亚、新西兰、澳大利亚）
                <w:br/>
                4. 岸上游览费用
                <w:br/>
                5. 邮轮上私人消费
                <w:br/>
                6. 其他未提及的费用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如取消则按照以下取消条款：
                <w:br/>
                距离开航时间	具体罚金
                <w:br/>
                开航前90天或更长	        船票总额的15%
                <w:br/>
                开航前89天-开航前10天	船票总额的75%
                <w:br/>
                开航前9天-*开航前0天      船票总额的100%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支付时间                                       支付金额
                <w:br/>
                预订确认之日起的7个工作日内      船票总额的15%(不可退)
                <w:br/>
                开航前90天                                     剩余款项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2025-06-21T22:49:22+08:00</dcterms:created>
  <dcterms:modified xsi:type="dcterms:W3CDTF">2025-06-21T22:49:22+08:00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