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君临天下行程单</w:t>
      </w:r>
    </w:p>
    <w:p>
      <w:pPr>
        <w:jc w:val="center"/>
        <w:spacing w:after="100"/>
      </w:pPr>
      <w:r>
        <w:rPr>
          <w:rFonts w:ascii="微软雅黑" w:hAnsi="微软雅黑" w:eastAsia="微软雅黑" w:cs="微软雅黑"/>
          <w:sz w:val="20"/>
          <w:szCs w:val="20"/>
        </w:rPr>
        <w:t xml:space="preserve">屏山峡谷、仙山贡水、墨达楼、文澜桥、梭布垭、 大峡谷地缝、七星寨、狮子关、女儿城 双动五日游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0217468479272H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【专属贵族】来恩施唯一高端慢游二进大峡谷产品，大牌景点，恩施网红景区一网打尽，不管是您家庭出游，还是商务出行，都是您来恩施的唯一选择，行程可以模仿，品质无法超越
                <w:br/>
                【用车按排】全程专车专导，湖北唯一官方指定19座1+1航空旅游用车，全程豪华宽体1+1保姆车，大
                <w:br/>
                空间，USB充电口，旅途拍照随心所欲。145°座椅可座可趟。至高无上
                <w:br/>
                【高规服务】严控16人内小团，优越感十足，不进店，不购物。进店，购物赔1000/人，至尊荣耀
                <w:br/>
                【尊贵体验】大峡谷分两天游玩，次日二进大峡谷，拒绝走马观花，错峰少排队，网红打卡，尊贵体验！
                <w:br/>
                【尊贵住宿】恩施两晚携程五钻，一晚宣恩携程五钻河畔酒店，一晚大峡谷携程四钻山景度假酒店
                <w:br/>
                【特色美食】升级特色恩施土家特色宴，舌尖饕餮、大口喝酒豪迈洒脱. 中餐30/人，晚餐50/人区别普通团餐
                <w:br/>
                【网红景点】  网红景点屏山大峡谷、5A景区恩施大峡谷、4A宣恩仙山贡水、梭布垭、狮子关、女儿城
                <w:br/>
                【超值赠送】超值赠送价值400元大礼包 矿泉水畅饮、，随车配备登山仗免费使用  赠送98/人【赶场相亲晚会】，赠送宣恩夜景188/人，赠宣恩『赠宣恩龙游贡水竹筏』90/人
                <w:br/>
                【管家服务】接送站零等待，不拼车，落地即走。
                <w:br/>
                【导游服务】5年内零投诉100%好评导游带团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【恩施大峡谷】国家 AAAAA 级景区，伤痕喀斯特之美
                <w:br/>
                【狮子关】    国家3A网红景区有廊桥遗梦自然与人文景观相得益彰，令人陶醉。
                <w:br/>
                【恩施女儿城】AAAA级景区，世间男子不二心，天下女儿第一城
                <w:br/>
                【屏山大峡谷】AAAA级景区 中国仙本那。太空漂浮船
                <w:br/>
                【梭布垭】    AAAA级景区  探秘地心、穿越古今。亿年前海底世界
                <w:br/>
                【宣恩仙山贡水】AAAA级景区碧水悠悠，青山隐隐，一花一世界，一木一浮生，身在其间，仿若步入画中。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无锡-前往中国硒都“恩施”
                <w:br/>
              </w:t>
            </w:r>
          </w:p>
          <w:p>
            <w:pPr>
              <w:pStyle w:val="indent"/>
            </w:pPr>
            <w:r>
              <w:rPr>
                <w:rFonts w:ascii="微软雅黑" w:hAnsi="微软雅黑" w:eastAsia="微软雅黑" w:cs="微软雅黑"/>
                <w:color w:val="000000"/>
                <w:sz w:val="20"/>
                <w:szCs w:val="20"/>
              </w:rPr>
              <w:t xml:space="preserve">
                乘坐动车前往美丽神奇的仙居城市、世界硒都—恩施（这里是神奇的北纬30°地区，汇聚了壮丽的山水奇观、独特的民族风情），我社工作人员接站/接机，前往酒店办理入住。
                <w:br/>
                1.入住后休息，为第二天的愉悦旅程，保持充沛的精神；
                <w:br/>
                2.导游会在当天的21：30前通知第二天集合事宜，请保持手机畅通。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屏山峡谷---宣恩仙山贡水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行程结束后入住酒店休息。
                <w:br/>
                费用不含：必消船票50/人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狮子关-恩施大峡谷七星寨
                <w:br/>
              </w:t>
            </w:r>
          </w:p>
          <w:p>
            <w:pPr>
              <w:pStyle w:val="indent"/>
            </w:pPr>
            <w:r>
              <w:rPr>
                <w:rFonts w:ascii="微软雅黑" w:hAnsi="微软雅黑" w:eastAsia="微软雅黑" w:cs="微软雅黑"/>
                <w:color w:val="000000"/>
                <w:sz w:val="20"/>
                <w:szCs w:val="20"/>
              </w:rPr>
              <w:t xml:space="preserve">
                乘车前往游览【网红狮子关】（车程约 0.5 小时，游玩约 1.5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后乘车前往【恩施大峡谷】游完【七星寨景区】（游览时间约3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结束后入住酒店.
                <w:br/>
                必消景交：大峡谷景交缆车50，狮子关景交30
                <w:br/>
                自愿自理：大峡谷上行索道105，下山扶手电梯30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大峡谷女儿寨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大峡谷地缝---梭布垭---女儿城
                <w:br/>
              </w:t>
            </w:r>
          </w:p>
          <w:p>
            <w:pPr>
              <w:pStyle w:val="indent"/>
            </w:pPr>
            <w:r>
              <w:rPr>
                <w:rFonts w:ascii="微软雅黑" w:hAnsi="微软雅黑" w:eastAsia="微软雅黑" w:cs="微软雅黑"/>
                <w:color w:val="000000"/>
                <w:sz w:val="20"/>
                <w:szCs w:val="20"/>
              </w:rPr>
              <w:t xml:space="preserve">
                早乘车前往【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乘车前往【梭布垭】AAAA级风景区（车程约2.5小时），梭布是土家语三个的意思，梭布垭即三个垭。梭布垭景区平均海拔900多米，梭布垭属亚热带季风湿润气候，冬无严寒，夏无酷暑，植被良好，动物资源丰富，自然景色迷人，梭布垭被誉为“戴冠石林”、“天然氧吧”。整个梭布垭风景区若一只巨大的葫芦，梭布垭四周翠屏环绕，群峰锦绣。梭布垭共八个景区，100多个景点，目前开发出来的四个景区依次为：莲花寨、磨子沟、九龙汇、青龙寺等，这四个景区之中，遍布奇峰怪石，有的形若苍鹰望日，有的神似仙女回眸，有的恰似龙争虎斗，有的酷肖莲花朵朵，有的婀娜多姿，有的峥嵘雄奇，千般姿态，万种风情，令人叹为观止。后返回恩施前往【女儿城】土家女儿城，国家AAAA级旅游景区。世间男子无二心，天下女儿第一城。贵宾在女儿城内自由逛吃恩施特色，感受恩施土家民俗，好不惬意~
                <w:br/>
                必消景交：梭布垭景交30
                <w:br/>
                自愿自理：地缝电梯30，梭布垭山海径60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早餐后自由活动。打包好对秘境恩施的不舍，根据实际交通时间，工作人员将适时送至恩施火车站返回您温馨的家，结束愉快的恩施旅途。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1、门票：恩施大峡谷地缝、七星寨、宣恩仙山贡水、梭布垭、屏山峡谷、狮子关、女儿城首道大门票
                <w:br/>
                2、住宿：标准间住宿4晚
                <w:br/>
                恩施 四钻：盛格丽、W酒店、华睿丽嘉等同级
                <w:br/>
                宣恩参考酒店：宣恩锦江都城酒店，宣恩今典国际大酒店
                <w:br/>
                大峡谷参考酒店：女儿寨山景度假酒店
                <w:br/>
                3、交通：各地/恩施往返动车二等座；行程1+1高端豪华旅游用车。接送站为普通用车，工作人员接站
                <w:br/>
                4、用餐：全程5正，4早（全程升级三个特色餐）若人数不足10人, 菜的数量将相对应减少、如不用餐餐费不退。      
                <w:br/>
                （早餐为酒店房费包含，不占床不含早餐，自愿放弃不吃，费用不退）
                <w:br/>
                5、导游：地中文讲解服务（持国导证或恩施讲解员证或志愿者证），自由活动期间不提供导游及用车服务本产品行 
                <w:br/>
                程实际出行中，在不减少景区且征得客人同意的前提下，导游、司机可能会根据天气、交通等情况，对您的行程进行适当调整（如调整景点游览顺序等），以确保行程顺利， 
                <w:br/>
                6、保险：旅行社为游客购买旅行社责任险，强烈建议组团社必须购买人身意外险，若组团社未买意外险而导致的任 
                <w:br/>
                何纠纷，地接社概不负责，已强烈告知组团社必须购买旅游人身意外险。
                <w:br/>
                7、儿童：身高1.2米以下，只含车位费，不含住宿、门票及景区内小交通、渡船等费用，1.2米以上，请按成人下单，产生优惠导游现退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1、必须自理：恩施大峡谷景交20+地面缆车30+屏山船票50+梭布垭景交30+狮子关景交30）=160/人
                <w:br/>
                2、自愿自理：大峡谷下山扶手电梯30/人，地缝电梯30/人，大峡谷上行索道105，梭布垭山海径60/人，屏山悬浮拍照30起
                <w:br/>
                3、行程中未提及费用及个人消费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6.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爱护环境卫生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9.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10.请尊重当地少数名族的生活和信仰，避免与当地居民发生冲突；晚间及单独不宜自行外出；
                <w:br/>
                11.因不可抗力或者旅行社、履行辅助人已尽合理注意义务仍不能避免的事件，造成旅游者行程减少的，我社按未发生费用退还；造成滞留的，我社将协助安排，因此增加的费用由旅游者自行承担。
                <w:br/>
                12.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提前3天退团收取车位损失300元/人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2025-07-16T22:50:48+08:00</dcterms:created>
  <dcterms:modified xsi:type="dcterms:W3CDTF">2025-07-16T22:50:48+08:00</dcterms:modified>
</cp:coreProperties>
</file>

<file path=docProps/custom.xml><?xml version="1.0" encoding="utf-8"?>
<Properties xmlns="http://schemas.openxmlformats.org/officeDocument/2006/custom-properties" xmlns:vt="http://schemas.openxmlformats.org/officeDocument/2006/docPropsVTypes"/>
</file>