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【浙套KY70】【诗人小镇5日】￥399|每车送5只帝王蟹~再送春笋250斤!【桐庐诗人小镇康养5日】全包4早8正~餐餐12菜1汤~免费棋牌/K歌/台球/乒乓行程单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【浙套KY70】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【玩】90%的人都没来过的世外桃源 【玩】送神丽峡景区门票
                <w:br/>
                <w:br/>
                【玩】送马岭天观往返车费
                <w:br/>
                【住】4晚连住不挪窝
                <w:br/>
                【吃】含4早8正（餐餐12菜1汤）
                <w:br/>
                【吃】升级【帝王蟹宴】+【烤鱼宴】
                <w:br/>
                【送】限时赠送春笋5斤（限3/14至五一前后）
                <w:br/>
                【娱】免费棋牌（1车5桌）+唱歌+露天电影+篝火晚会+垂钓+室内体育馆
                <w:br/>
                纯玩！纯玩！纯玩！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浦江
                <w:br/>
              </w:t>
            </w:r>
          </w:p>
          <w:p>
            <w:pPr>
              <w:pStyle w:val="indent"/>
            </w:pPr>
            <w:r>
              <w:rPr>
                <w:rFonts w:ascii="微软雅黑" w:hAnsi="微软雅黑" w:eastAsia="微软雅黑" w:cs="微软雅黑"/>
                <w:color w:val="000000"/>
                <w:sz w:val="20"/>
                <w:szCs w:val="20"/>
              </w:rPr>
              <w:t xml:space="preserve">
                早指定时间出发，车赴浙江金华浦江。抵达酒店办理入住。下午自由活动（麻将、唱歌、乒乓、羽毛球等）。
                <w:br/>
                <w:br/>
                可自行前往游览【茜溪绿道】【新光村】（免费）走进新光村，青山碧水，绿树白墙，廿玖间里歌声悠扬，游人在村里悠闲散步，一派江南好风光。17:30享用晚餐。
                <w:br/>
                <w:br/>
                被称为“江南乔家大院”--【新光村】（赠送游览，游览时间约1小时），新光村始建于清乾隆年间，距今已有300年的历史。村子有着浦江最气派豪华的古门牌坊、古石鱼缸、石鱼池，两横两纵的井字街巷是浓缩的州府框架，马头墙此起坡伏，斑驳的墙体承载了村民一代又一代的记忆。县内最大的单幢古屋廿玖间里，上下都设有回廊，过去小孩玩耍捉迷藏，犹如一座迷宫殿。廿九间里被打造成了一个文创小店的聚集区，一群年轻人聚集在这里，经营着朴素的花店、创办了自己的手工作坊、开起了理想中的咖啡馆……不同于大城市的喧嚣鼎沸，到此一游，有一种穿越回明清年代，眉头和心头都能放松的感觉。在新光村廿玖间往寺坞方向300米左右处，浦江首座玻璃桥开放了（费用不含，需要请自理）！总长218米，高108米，宽2.2米，桥面全部采用透明玻璃铺设，新光村全景尽收眼底。
                <w:br/>
                <w:br/>
                行程结束后适时入住酒店休息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金华
                <w:br/>
              </w:t>
            </w:r>
          </w:p>
          <w:p>
            <w:pPr>
              <w:pStyle w:val="indent"/>
            </w:pPr>
            <w:r>
              <w:rPr>
                <w:rFonts w:ascii="微软雅黑" w:hAnsi="微软雅黑" w:eastAsia="微软雅黑" w:cs="微软雅黑"/>
                <w:color w:val="000000"/>
                <w:sz w:val="20"/>
                <w:szCs w:val="20"/>
              </w:rPr>
              <w:t xml:space="preserve">
                如有需要打卡刷爆朋友圈的网红圣地--【网红诗人小镇探险乐园】（大门票免费；车费自理；参考25元/人；10人前往；自愿选择）【景区内娱乐设施自己根据实际情况自理】，景区位于浦江县上河村，在这个醉满诗意的江南小镇安家落户。满是肆意嗨玩的热闹与欢笑，在各种游乐项目上与风相拥，尽情尖叫，让这个春天变得格外有意义！高空自行车、高空音乐悬廊、高空索桥、新西兰滑板车、玻璃水滑、鱼鳞坝……各网红项目一应俱全。
                <w:br/>
                <w:br/>
                行程结束后适时入住自由休闲娱乐。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早餐后如有需要游览新晋网红点--【马岭天观佛手桥·飞天魔毯·天空之境】【门票不含有需要自理】，马岭天观景区（全称“乾潭野马岭·运动度假体验区”）总规划面积2000多亩。这里地处建德、桐庐、浦江金三角区域，距桐庐、浦江均为25公里，正好处于被称为“浙江最美自驾游风景省道”210省道中间段。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人走在桥上就像被捧在手心游览群山的感觉。这座佛手桥很容易让人想起越南岘港巴拿山丛林里那座岘港金桥。一双巨大的手由山中伸出，托起一座金色的桥，震撼级美景！【飞天魔毯】绝佳的代步工具，坐上魔毯边休息边欣赏四周大山风景。【天空之境】登上云端天梯，伸手仿佛就能碰到天空。由于海拔高，马岭天观的天空之境视野非常好，“一览众山小”说的就是眼前的景象了。
                <w:br/>
                <w:br/>
                适时结束行程，入住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浦江
                <w:br/>
              </w:t>
            </w:r>
          </w:p>
          <w:p>
            <w:pPr>
              <w:pStyle w:val="indent"/>
            </w:pPr>
            <w:r>
              <w:rPr>
                <w:rFonts w:ascii="微软雅黑" w:hAnsi="微软雅黑" w:eastAsia="微软雅黑" w:cs="微软雅黑"/>
                <w:color w:val="000000"/>
                <w:sz w:val="20"/>
                <w:szCs w:val="20"/>
              </w:rPr>
              <w:t xml:space="preserve">
                早餐后游览遗落的人间仙境--【神丽峡】（门票已含，车费自理；参考35元/人；10人前往；游览时间约1.5小时），对于在闹市住久了的人来说，神丽峡像是遗落在人间的仙境。作为典型的峡谷景观，放眼可见满目苍翠，远峰突兀，瀑布湍急。漫步其间，很难不被这原生态的美景打动。这里还是传说中爱情开始的地方，秋波潭、桃花寨、陈老相公庙，每一处都有美丽的爱情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浦江-无锡
                <w:br/>
              </w:t>
            </w:r>
          </w:p>
          <w:p>
            <w:pPr>
              <w:pStyle w:val="indent"/>
            </w:pPr>
            <w:r>
              <w:rPr>
                <w:rFonts w:ascii="微软雅黑" w:hAnsi="微软雅黑" w:eastAsia="微软雅黑" w:cs="微软雅黑"/>
                <w:color w:val="000000"/>
                <w:sz w:val="20"/>
                <w:szCs w:val="20"/>
              </w:rPr>
              <w:t xml:space="preserve">
                早餐后自由活动返回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1、住宿：4晚浦江茜溪悠谷民宿（洗漱用品自备，单房差300元/人，只补不退，空调自理10元/人.天，少量三人间）
                <w:br/>
                <w:br/>
                2、用餐：送4早8正餐（12菜1汤，升级帝王蟹+烤鱼）
                <w:br/>
                <w:br/>
                3、交通：按实际人数提供往返空调套车旅游车
                <w:br/>
                <w:br/>
                4、门票：康养线路，当地景点自愿前往 ；送神丽峡景区门票，送马岭天观往返接送费，放弃不退；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w:br/>
                ▲自理：空调大巴往返接送服务+服务接送服务当地管家=130元/人（必须自理，报名时交予旅行社，导游不代收）
                <w:br/>
                <w:br/>
                2、用餐：部分正餐不含，请自理（导游可协助代订）
                <w:br/>
                <w:br/>
                3、保险：建议游客购买旅游意外险
                <w:br/>
                <w:br/>
                4、其他：除景点第一大门票外的二次消费（如索道、娱乐项目、请香等），请游客自愿选择，旅行社及导游不参与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2、以上线路为散客拼团，故满30人发班，不满提前3天通知退团，无损；
                <w:br/>
                <w:br/>
                3、单人房差：产生单男单女，尽量安排拼房或补房差，补房差300元/4晚，涉及用餐， 只补不退；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2025-05-04T03:57:26+08:00</dcterms:created>
  <dcterms:modified xsi:type="dcterms:W3CDTF">2025-05-04T03:57:26+08:00</dcterms:modified>
</cp:coreProperties>
</file>

<file path=docProps/custom.xml><?xml version="1.0" encoding="utf-8"?>
<Properties xmlns="http://schemas.openxmlformats.org/officeDocument/2006/custom-properties" xmlns:vt="http://schemas.openxmlformats.org/officeDocument/2006/docPropsVTypes"/>
</file>