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val="1"/>
          <w:bCs w:val="1"/>
        </w:rPr>
        <w:t xml:space="preserve">2025年【贵州大全景】贵阳进出6日游行程单</w:t>
      </w:r>
    </w:p>
    <w:p>
      <w:pPr>
        <w:jc w:val="center"/>
        <w:spacing w:after="100"/>
      </w:pPr>
      <w:r>
        <w:rPr>
          <w:rFonts w:ascii="微软雅黑" w:hAnsi="微软雅黑" w:eastAsia="微软雅黑" w:cs="微软雅黑"/>
          <w:sz w:val="20"/>
          <w:szCs w:val="20"/>
        </w:rPr>
        <w:t xml:space="preserve">织金洞•黄果树•西江千户苗寨•荔波小七孔•梵净山•镇远古城双飞6日游</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产品编号</w:t>
            </w:r>
          </w:p>
        </w:tc>
        <w:tc>
          <w:tcPr>
            <w:tcW w:w="2300" w:type="dxa"/>
          </w:tcPr>
          <w:p>
            <w:pPr>
              <w:pStyle w:val="indent"/>
            </w:pPr>
            <w:r>
              <w:rPr>
                <w:rFonts w:ascii="微软雅黑" w:hAnsi="微软雅黑" w:eastAsia="微软雅黑" w:cs="微软雅黑"/>
                <w:color w:val="000000"/>
                <w:sz w:val="20"/>
                <w:szCs w:val="20"/>
              </w:rPr>
              <w:t xml:space="preserve">021744353415nF</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出发地</w:t>
            </w:r>
          </w:p>
        </w:tc>
        <w:tc>
          <w:tcPr>
            <w:tcW w:w="2300" w:type="dxa"/>
          </w:tcPr>
          <w:p>
            <w:pPr>
              <w:pStyle w:val="indent"/>
            </w:pPr>
            <w:r>
              <w:rPr>
                <w:rFonts w:ascii="微软雅黑" w:hAnsi="微软雅黑" w:eastAsia="微软雅黑" w:cs="微软雅黑"/>
                <w:color w:val="000000"/>
                <w:sz w:val="20"/>
                <w:szCs w:val="20"/>
              </w:rPr>
              <w:t xml:space="preserve">无锡市</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目的地</w:t>
            </w:r>
          </w:p>
        </w:tc>
        <w:tc>
          <w:tcPr>
            <w:tcW w:w="2300" w:type="dxa"/>
          </w:tcPr>
          <w:p>
            <w:pPr>
              <w:pStyle w:val="indent"/>
            </w:pPr>
            <w:r>
              <w:rPr>
                <w:rFonts w:ascii="微软雅黑" w:hAnsi="微软雅黑" w:eastAsia="微软雅黑" w:cs="微软雅黑"/>
                <w:color w:val="000000"/>
                <w:sz w:val="20"/>
                <w:szCs w:val="20"/>
              </w:rPr>
              <w:t xml:space="preserve"/>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行程天数</w:t>
            </w:r>
          </w:p>
        </w:tc>
        <w:tc>
          <w:tcPr>
            <w:tcW w:w="2300" w:type="dxa"/>
          </w:tcPr>
          <w:p>
            <w:pPr>
              <w:pStyle w:val="indent"/>
            </w:pPr>
            <w:r>
              <w:rPr>
                <w:rFonts w:ascii="微软雅黑" w:hAnsi="微软雅黑" w:eastAsia="微软雅黑" w:cs="微软雅黑"/>
                <w:color w:val="000000"/>
                <w:sz w:val="20"/>
                <w:szCs w:val="20"/>
              </w:rPr>
              <w:t xml:space="preserve">6</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◉壮观瀑布群落—黄果树名胜风景区（黄果树大瀑布、天星桥水上石林、陡坡塘瀑布）
                <w:br/>
                ◉世界地质公园--织金洞
                <w:br/>
                ◉原生态苗族部落—西江千户苗寨
                <w:br/>
                ◉集瀑布、森林、喀斯特、峡谷、湖泊于一体的集合景观—荔波小七孔
                <w:br/>
                ◉天空之城-梵净山
                <w:br/>
                ◉云贵高原上现存的最古老的城市-镇远古城
              </w:t>
            </w:r>
          </w:p>
        </w:tc>
      </w:tr>
    </w:tbl>
    <w:p>
      <w:pPr>
        <w:jc w:val="left"/>
        <w:spacing w:before="10" w:after="10"/>
      </w:pPr>
      <w:r>
        <w:rPr>
          <w:rFonts w:ascii="微软雅黑" w:hAnsi="微软雅黑" w:eastAsia="微软雅黑" w:cs="微软雅黑"/>
          <w:sz w:val="22"/>
          <w:szCs w:val="22"/>
          <w:b w:val="1"/>
          <w:bCs w:val="1"/>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val="1"/>
                <w:bCs w:val="1"/>
              </w:rPr>
              <w:t xml:space="preserve">D1</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出发地&gt;&gt;贵阳
                <w:br/>
              </w:t>
            </w:r>
          </w:p>
          <w:p>
            <w:pPr>
              <w:pStyle w:val="indent"/>
            </w:pPr>
            <w:r>
              <w:rPr>
                <w:rFonts w:ascii="微软雅黑" w:hAnsi="微软雅黑" w:eastAsia="微软雅黑" w:cs="微软雅黑"/>
                <w:color w:val="000000"/>
                <w:sz w:val="20"/>
                <w:szCs w:val="20"/>
              </w:rPr>
              <w:t xml:space="preserve">
                机场乘坐 XXXX 航班前往——贵阳龙洞堡机场，抵达贵阳龙洞堡国际机场后，接站人员会在机场出口，举客人“代表名字”接站，后 乘车前往今晚所入住酒店（机场至酒店车程约 20-30 分钟），这里满城皆绿，四季常青，让您感受青山环城、碧水绕城、绿树融城的 贵州风情。
                <w:br/>
                温馨提示：①当地导游将于出发前一天 21 ：00 前与您联系。②接站工作人员（接站司机）在机场或车站为您提供接站服务，接站后 送您至酒店自行报名字（缴纳押金）办理入住手续；由于今天无统一行程，如果您的抵达时间尚早，您可酒店稍事休息后自行游览贵 阳市内，感受贵州别样林城风情。
                <w:br/>
                交通：飞机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贵阳</w:t>
            </w:r>
          </w:p>
        </w:tc>
      </w:tr>
      <w:tr>
        <w:trPr/>
        <w:tc>
          <w:tcPr>
            <w:tcW w:w="10500" w:type="dxa"/>
            <w:gridSpan w:val="2"/>
          </w:tcPr>
          <w:p>
            <w:pPr/>
            <w:r>
              <w:rPr>
                <w:rFonts w:ascii="微软雅黑" w:hAnsi="微软雅黑" w:eastAsia="微软雅黑" w:cs="微软雅黑"/>
                <w:sz w:val="22"/>
                <w:szCs w:val="22"/>
                <w:b w:val="1"/>
                <w:bCs w:val="1"/>
              </w:rPr>
              <w:t xml:space="preserve">D2</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贵阳&gt;&gt;&gt;小七孔&gt;&gt;&gt;西江
                <w:br/>
              </w:t>
            </w:r>
          </w:p>
          <w:p>
            <w:pPr>
              <w:pStyle w:val="indent"/>
            </w:pPr>
            <w:r>
              <w:rPr>
                <w:rFonts w:ascii="微软雅黑" w:hAnsi="微软雅黑" w:eastAsia="微软雅黑" w:cs="微软雅黑"/>
                <w:color w:val="000000"/>
                <w:sz w:val="20"/>
                <w:szCs w:val="20"/>
              </w:rPr>
              <w:t xml:space="preserve">
                酒店内享用早餐后， 乘车前往荔波，之后游览“地球上的绿宝石”—【小七孔景区】时间：不少于 3 小时；（不含电瓶车 40 元/ 人，景区保险 10 元/人）一座古香古色的古石桥，秀美幽静的水上森林，游览绿树怀抱的卧龙潭，远观龟背山原始森林、野猪林漏斗 森林等一派原始野趣景点；乘船荡漾浪漫的鸳鸯湖中，将会是一次与世隔绝的体验，自然美景令人迷不思返，心醉神迷。
                <w:br/>
                后乘车前往，一个以美丽回答一切的山寨—【西江千户苗寨】（不已电瓶车 20 元/人），全世界最大的苗族聚居村寨，古街道漫步 游览、风雨桥上小歇，感受田园生活给你带来的宁静；夜幕降临，在观景台眺望，满山的灯光如漫天的星辰，非常美妙。
                <w:br/>
                交通：旅游大巴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西江</w:t>
            </w:r>
          </w:p>
        </w:tc>
      </w:tr>
      <w:tr>
        <w:trPr/>
        <w:tc>
          <w:tcPr>
            <w:tcW w:w="10500" w:type="dxa"/>
            <w:gridSpan w:val="2"/>
          </w:tcPr>
          <w:p>
            <w:pPr/>
            <w:r>
              <w:rPr>
                <w:rFonts w:ascii="微软雅黑" w:hAnsi="微软雅黑" w:eastAsia="微软雅黑" w:cs="微软雅黑"/>
                <w:sz w:val="22"/>
                <w:szCs w:val="22"/>
                <w:b w:val="1"/>
                <w:bCs w:val="1"/>
              </w:rPr>
              <w:t xml:space="preserve">D3</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西江&gt;&gt;&gt;梵净山&gt;&gt;&gt;石阡
                <w:br/>
              </w:t>
            </w:r>
          </w:p>
          <w:p>
            <w:pPr>
              <w:pStyle w:val="indent"/>
            </w:pPr>
            <w:r>
              <w:rPr>
                <w:rFonts w:ascii="微软雅黑" w:hAnsi="微软雅黑" w:eastAsia="微软雅黑" w:cs="微软雅黑"/>
                <w:color w:val="000000"/>
                <w:sz w:val="20"/>
                <w:szCs w:val="20"/>
              </w:rPr>
              <w:t xml:space="preserve">
                早餐后，乘车约 3 小时抵达铜仁国家 AAAAA 级风景区【梵净山】（不含环保车+住返索道+保险 198 元/人）（游玩时间：不少于 3 小时）。
                <w:br/>
                梵净山是中国第五大佛教名山，弥勒菩萨的道场，也是 2018 年新晋的世界自然遗产保护地。
                <w:br/>
                567 平方千米内，分布着 800 余种动物，还有 2000 余种植物，是人类名副其实的宝藏。
                <w:br/>
                梵净山腰时常被云雾缭绕，流云随风翻腾，时而气吞山河，时而娇媚百态，乘坐索道一路向上，穿破云海，便临近山顶。向上攀 爬少顷，蘑菇石便立于眼前，犹如天上飞来之物，傲然矗立了亿万年。
                <w:br/>
                雨后初晴，在与太阳相对的云雾里会有佛光显现，若能有幸目睹，便能带来一整年的好运。
                <w:br/>
                再向前，红云金顶拔地而起，如玉笋插天，直指苍穹。红云金顶山峰的上半部分，被金刀峡一分为二，分成两座小山头，由天桥 相连，两边各有一个寺庙，一边供奉着现在佛释迦摩尼，一边供奉着未来佛弥勒，登临梵天净土接受两位佛祖的赐福。
                <w:br/>
                乘车约 2 小时，抵达国家 AAAAA 级风景区【镇远古城】（不含环保车 20 元/人）（游玩时间：不少于 2 小时）。【镇远古城】始于 汉高祖刘邦设县，是云贵高原上现存的最古老的城市。古镇四面环山，静静的舞阳河环绕成一个 S 型，穿过这座远方的古城。
                <w:br/>
                城内遗存的楼、阁、殿、宇、寺、庙、祠、馆等古建筑一应俱全，古色古香的青石板路上，古巷道狭长幽深，高高的马头墙层层 叠叠，儒家的祝圣桥，卧于河水之上，道家的青龙洞高高的立于古城山巅，老旧的绿皮火车从镇远的天空滑过，远处的更远处，是佛 家的梵净山。这种悠然恬淡的生活，仿佛停留在旧日的时间里。
                <w:br/>
                交通：旅游大巴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镇远</w:t>
            </w:r>
          </w:p>
        </w:tc>
      </w:tr>
      <w:tr>
        <w:trPr/>
        <w:tc>
          <w:tcPr>
            <w:tcW w:w="10500" w:type="dxa"/>
            <w:gridSpan w:val="2"/>
          </w:tcPr>
          <w:p>
            <w:pPr/>
            <w:r>
              <w:rPr>
                <w:rFonts w:ascii="微软雅黑" w:hAnsi="微软雅黑" w:eastAsia="微软雅黑" w:cs="微软雅黑"/>
                <w:sz w:val="22"/>
                <w:szCs w:val="22"/>
                <w:b w:val="1"/>
                <w:bCs w:val="1"/>
              </w:rPr>
              <w:t xml:space="preserve">D4</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石阡&gt;&gt;&gt;织金洞  &gt;&gt;&gt;安顺
                <w:br/>
              </w:t>
            </w:r>
          </w:p>
          <w:p>
            <w:pPr>
              <w:pStyle w:val="indent"/>
            </w:pPr>
            <w:r>
              <w:rPr>
                <w:rFonts w:ascii="微软雅黑" w:hAnsi="微软雅黑" w:eastAsia="微软雅黑" w:cs="微软雅黑"/>
                <w:color w:val="000000"/>
                <w:sz w:val="20"/>
                <w:szCs w:val="20"/>
              </w:rPr>
              <w:t xml:space="preserve">
                早餐之后前往国家重点风景名胜区、国家地质公园、国家自然遗产、中国旅游洞穴第一名、国家 AAAA 级风景名胜区——【织  金洞】（游览 2 小时）（不含电瓶车/保险，30 元/人）， 中餐后参观具有天下第一洞之称的织金洞，洞中遍布石笋、石柱、石塔、石花、 石芽、卷曲石、云碟、梅花田、珍珠田、边石坝等四十多种堆积物,形成千姿百态的岩溶景观。洞道纵横交错,石峰四布,流水、间歇水  塘、地下湖错置其间。高大的石幔、石帷如从天上垂下,颜色各异。地下烟河烟雾缥缈,深邃莫测。被誉为“岩溶瑰宝”、“溶洞奇观”。 赏“雪压青松”、逛“灵宵殿”、观十七米高的“霸王盔”和同样十七米高的球宝“银雨树”,让您亲身体会天上皇宫、人间仙境的真正  含义。晚入住酒店！
                <w:br/>
                交通：旅游大巴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安顺</w:t>
            </w:r>
          </w:p>
        </w:tc>
      </w:tr>
      <w:tr>
        <w:trPr/>
        <w:tc>
          <w:tcPr>
            <w:tcW w:w="10500" w:type="dxa"/>
            <w:gridSpan w:val="2"/>
          </w:tcPr>
          <w:p>
            <w:pPr/>
            <w:r>
              <w:rPr>
                <w:rFonts w:ascii="微软雅黑" w:hAnsi="微软雅黑" w:eastAsia="微软雅黑" w:cs="微软雅黑"/>
                <w:sz w:val="22"/>
                <w:szCs w:val="22"/>
                <w:b w:val="1"/>
                <w:bCs w:val="1"/>
              </w:rPr>
              <w:t xml:space="preserve">D5</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安顺&gt;&gt;&gt;综合特产&gt;&gt;&gt;黄果树
                <w:br/>
              </w:t>
            </w:r>
          </w:p>
          <w:p>
            <w:pPr>
              <w:pStyle w:val="indent"/>
            </w:pPr>
            <w:r>
              <w:rPr>
                <w:rFonts w:ascii="微软雅黑" w:hAnsi="微软雅黑" w:eastAsia="微软雅黑" w:cs="微软雅黑"/>
                <w:color w:val="000000"/>
                <w:sz w:val="20"/>
                <w:szCs w:val="20"/>
              </w:rPr>
              <w:t xml:space="preserve">
                早餐过后，前往【综合特产店】不少于 1 小时，之后乘车前往安顺国家 5A 级风景区—黄果树景区，需换乘景区环保车（不含电瓶车 保险 60 元），首先游览【陡坡塘瀑布】游览时间：不少于 0.5 小时；1985 年版西游记片尾取景地正在是在此，这里是唐僧师徒四人 取经的必经之地，带您追忆经典。游览【天星桥景区】游览时间：不少于 1 小时；集山、水、林、洞为一体，山石间绿树葱葱，老藤 缠绕；“数生步”石临水小路，蜿蜒曲折，通往幽深之处，一座座水榭楼台临水而倚。游览【黄果树大瀑布】游览时间：不少于 2 小 时，黄果树瀑布是全世界唯一一个可以 360 度全景展现的大瀑布；水声震耳欲聋，水雾漫天飞舞，造就一幅声色俱佳的交响诗画面。
                <w:br/>
                交通：旅游大巴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贵阳</w:t>
            </w:r>
          </w:p>
        </w:tc>
      </w:tr>
      <w:tr>
        <w:trPr/>
        <w:tc>
          <w:tcPr>
            <w:tcW w:w="10500" w:type="dxa"/>
            <w:gridSpan w:val="2"/>
          </w:tcPr>
          <w:p>
            <w:pPr/>
            <w:r>
              <w:rPr>
                <w:rFonts w:ascii="微软雅黑" w:hAnsi="微软雅黑" w:eastAsia="微软雅黑" w:cs="微软雅黑"/>
                <w:sz w:val="22"/>
                <w:szCs w:val="22"/>
                <w:b w:val="1"/>
                <w:bCs w:val="1"/>
              </w:rPr>
              <w:t xml:space="preserve">D6</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贵阳&gt;&gt;出发地
                <w:br/>
              </w:t>
            </w:r>
          </w:p>
          <w:p>
            <w:pPr>
              <w:pStyle w:val="indent"/>
            </w:pPr>
            <w:r>
              <w:rPr>
                <w:rFonts w:ascii="微软雅黑" w:hAnsi="微软雅黑" w:eastAsia="微软雅黑" w:cs="微软雅黑"/>
                <w:color w:val="000000"/>
                <w:sz w:val="20"/>
                <w:szCs w:val="20"/>
              </w:rPr>
              <w:t xml:space="preserve">
                早上起床后，（早餐酒店含早，如赶早班飞机，需一早起床，早餐或打包），后乘车前往贵阳龙洞堡机场（车程约 20-30 分钟），后乘 坐航班返程，结束愉快贵州行程。
                <w:br/>
                游客必读：在旅游期间，游客应配合导游工作，如游客发生任何问题，第一时间向我社导游反映，由导游协助客人协调解决。若客人 接受了协调处理结果，视为客人同意按旅游约定履行自己的义务。若第一时间没有向我社导游反应，事后再反应或否认旅游约定的， 我社概不接受。
                <w:br/>
                交通：飞机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温馨的家</w:t>
            </w:r>
          </w:p>
        </w:tc>
      </w:tr>
    </w:tbl>
    <w:p>
      <w:pPr>
        <w:jc w:val="left"/>
        <w:spacing w:before="10" w:after="10"/>
      </w:pPr>
      <w:r>
        <w:rPr>
          <w:rFonts w:ascii="微软雅黑" w:hAnsi="微软雅黑" w:eastAsia="微软雅黑" w:cs="微软雅黑"/>
          <w:sz w:val="22"/>
          <w:szCs w:val="22"/>
          <w:b w:val="1"/>
          <w:bCs w:val="1"/>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酒店：全程 3 晚携程三钻酒店+1 晚西江客栈+1 晚镇远客栈
                <w:br/>
                用餐：5 早 8 正（酒店含早，正餐餐标 30 元/人）特色餐：长桌宴，荔波簸箕宴，土家养生宴
                <w:br/>
                交通：空调大巴车保证一人一座
                <w:br/>
                门票：含景区首道门票
                <w:br/>
                导游：贵阳当地导游全程优质服务
                <w:br/>
                保险：包含旅行社责任险，不含旅游意外保险。（建议自行购买旅游意外险）
                <w:br/>
                儿童：儿童报价含正餐半餐、车位，导服；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景区必消景交：共：388 元/人 梵净山车险索道 198 元/人
                <w:br/>
                镇远古镇保险 20 元/人 西江车险 30 元/人
                <w:br/>
                小七孔车险 50 元/人 织金洞车险 30 元/人 黄果树车险 60 元/人
              </w:t>
            </w:r>
          </w:p>
        </w:tc>
      </w:tr>
    </w:tbl>
    <w:p>
      <w:pPr>
        <w:jc w:val="left"/>
        <w:spacing w:before="10" w:after="10"/>
      </w:pPr>
      <w:r>
        <w:rPr>
          <w:rFonts w:ascii="微软雅黑" w:hAnsi="微软雅黑" w:eastAsia="微软雅黑" w:cs="微软雅黑"/>
          <w:sz w:val="22"/>
          <w:szCs w:val="22"/>
          <w:b w:val="1"/>
          <w:bCs w:val="1"/>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预订须知</w:t>
            </w:r>
          </w:p>
        </w:tc>
        <w:tc>
          <w:tcPr>
            <w:tcW w:w="8200" w:type="dxa"/>
          </w:tcPr>
          <w:p>
            <w:pPr>
              <w:pStyle w:val="indent"/>
            </w:pPr>
            <w:r>
              <w:rPr>
                <w:rFonts w:ascii="微软雅黑" w:hAnsi="微软雅黑" w:eastAsia="微软雅黑" w:cs="微软雅黑"/>
                <w:color w:val="000000"/>
                <w:sz w:val="20"/>
                <w:szCs w:val="20"/>
              </w:rPr>
              <w:t xml:space="preserve">
                01、在不减少景点的前提下，本社保留调整行程顺序的权利；因气候特殊原因，或因其它政治因素遇到不可抗拒因素导致该团无法正常游览，航班延误或推迟所产生的费用由游客自行承担；团友必须随团集体活动，不可离团、不可滞留，否则我社有权收取赔偿金；
                <w:br/>
                02、酒店大多大堂较小，有的酒店房间面积较小，一般无三人间，且加床有限；报价按2人入住1间房核算，在保证团队用房情况下安排夫妻一间，如产生单男单女则安排加床或拆分夫妻；若客人不接受安排，请补齐单房差以享用单人房间。
                <w:br/>
                03、贵重物品（如现金、有效证件、珠宝首饰等）请务必随身携带，自行妥善保；
                <w:br/>
                04、儿童费用只含车位费、导服费及半价正餐费用，因不占床位，产生早餐费用自理；
                <w:br/>
                05、如因不可抗力或非旅行社原因造成的意外情形导致景点无法游览或无法按时游览，本社只负责退门票折扣后的差额；不承担由此造成的-损失和责任；如遇国家政策性调整门票、交通价格、门票价格等，则按实际价格结算；整个行程和住宿顺序由旅行社根据实际情况给予以安排，但不减少景点；行程中赠送景点不参与不退费！
                <w:br/>
                06、客人出行前务必携带有效身份证件入住酒店，否则因此造成不能入住的后果我社将不负责！
                <w:br/>
                07、此行程为随团旅游综合费用，如游客持有导游证、军官证、记者证、教师资格证等优惠证件的，导游现退；赠送项目不参加或没有履行不退费用，我公司不承担由此产生的责任；
                <w:br/>
                08、贵州省，日照强度与昼夜温差较大，带足御寒衣物、水壶等，太阳帽、太阳镜和特级防晒油以作外出护肤之用。气候干燥，饮食应注意：多喝水，大部分地区口味偏重，喜辛辣；但我们会尽最大努力与餐厅协调，满足不同地区不同游客的需求。
                <w:br/>
                09、本行程景色最美、行程也较辛苦，请做好长途坐车心里准备，旅途中注意安全！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打印日期：2025-06-20</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2025-06-20T16:07:44+08:00</dcterms:created>
  <dcterms:modified xsi:type="dcterms:W3CDTF">2025-06-20T16:07:44+08:00</dcterms:modified>
</cp:coreProperties>
</file>

<file path=docProps/custom.xml><?xml version="1.0" encoding="utf-8"?>
<Properties xmlns="http://schemas.openxmlformats.org/officeDocument/2006/custom-properties" xmlns:vt="http://schemas.openxmlformats.org/officeDocument/2006/docPropsVTypes"/>
</file>