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clh20250616赛琳娜</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6/16
                <w:br/>
                上海 出发     离港时间  17:00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住宿：赛琳娜号
                <w:br/>
                第二天
                <w:br/>
                6/17
                <w:br/>
                韩国 济州     抵港时间 13:00 离港时间 22:00
                <w:br/>
                您可以在海边享受阳光、沙滩和海鲜大餐，也可以在绿意盎然的牧场体验农耕生活。济州岛的热情好客和独特的文化氛围将为您带来难忘的旅行体验。
                <w:br/>
                用餐：早餐：邮轮上   午餐：视岸上行程而定   晚餐：邮轮上    住宿：赛琳娜号
                <w:br/>
                第三天
                <w:br/>
                6/18
                <w:br/>
                日本  福冈        抵港时间 11:00 离港时间 22:00
                <w:br/>
                这里有古老的神社和美丽的花园，自然风情与繁华热闹的都市魅力完美融合，带给您无与伦比的美妙体验。
                <w:br/>
                用餐：早餐：邮轮上   午餐：视岸上行程而定   晚餐：邮轮上    住宿：赛琳娜号
                <w:br/>
                第四天
                <w:br/>
                6/19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住宿：赛琳娜号
                <w:br/>
                第五天
                <w:br/>
                6/20
                <w:br/>
                上海        抵港时间：08:00
                <w:br/>
                欢迎回到上海，本次精彩的邮轮旅行即将结束，非常感谢您在歌诗达邮轮度过了一段难忘的时光，我们深感荣幸能够陪伴您度过这段美好的旅程，歌诗达邮轮期待与您再次相遇。
                <w:br/>
                用餐：早餐：邮轮上   午餐：自理   晚餐：邮轮上    住宿：无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
                <w:br/>
                船上免费项目：含船上住宿、免费餐厅、免费休闲娱乐设施、游泳池、健身房、及免费演出活动等。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为19美元/人/晚，非套房为16美元/人/晚，4岁（含）至17岁（含）的儿童旅客服务费减半，4岁以下（不含）儿童免收服务费。服务费由邮轮方收取，以美元计价，直接计入个人的船上消费账单中，并在下船前由船方统一自动扣除。
                <w:br/>
                备注：该费用仅供参考，具体以船上公示为准。
                <w:br/>
                2）国际观光旅客税：凡是行程会停靠日本港口的航次，已满2岁的旅客上岸观光或参加岸上游均需支付1000日元的“国际观光旅客税”。此税费为日本政府收取歌诗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1）儿童和婴儿出行：18 岁以下的儿童必须在成人陪同下乘坐邮轮。登船时未满6个月的儿童不得登船。18岁以下的儿童必须携带自己的护照出行。如果儿童没有与父母双方一起旅行，也没有监护人或文件中提到的任何人陪同，请咨询警方或相关当局，了解未成年人出国旅行的要求。
                <w:br/>
                2）孕妇出行：由于我们的船舶没有帮助孕妇和分娩的设备，因此预订在航行期间怀孕 24 周的妇女将不允许上船。孕妇需要携带她们和未出生孩子的健康状况证明。歌诗达邮轮不对怀孕过程中可能产生的后果负责。
                <w:br/>
                3）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二、签证说明
                <w:br/>
                1.中国大陆客人护照及签证要求：
                <w:br/>
                所有客人必须持有在航次结束后仍有6个月以上有效期的护照原件；同时请务必准备好2份护照首页信息页的复印件，A4纸张大小，请勿缩印。
                <w:br/>
                大陆客人参加上海母港出发去日本的航次：
                <w:br/>
                a) 无须办理日本签证，抵港当天，请在船方指定地点进行面签，领取“日本岸上观光登陆许可证”后，即可进行目的地的岸上游览。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 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6）退订取消规则：
                <w:br/>
                1）在预订出发日前90天及以上，按照200元人民币每人收取。
                <w:br/>
                2）预订出发日前89天至30天，按照航行价格的50%收取。
                <w:br/>
                3）预订出发日前29天至15天，按照航行价格的75%收取。
                <w:br/>
                4）预订出发日前14天及以内，按照航行价格的100%收取。
                <w:br/>
                您在出发日期前14天及以内解除合同、未准时出现或在开航后因任何原因放弃旅行的，将无权要求退还任何已付金额。
                <w:br/>
                四、费用说明
                <w:br/>
                一、船票费用包含：
                <w:br/>
                船上免费项目：含船上住宿、免费餐厅、免费休闲娱乐设施、游泳池、健身房、及免费演出活动等。
                <w:br/>
                <w:br/>
                二、船票费用不含：
                <w:br/>
                1）邮轮服务费：套房为19美元/人/晚，非套房为16美元/人/晚，4岁（含）至17岁（含）的儿童旅客服务费减半，4岁以下（不含）儿童免收服务费。服务费由邮轮方收取，以美元计价，直接计入个人的船上消费账单中，并在下船前由船方统一自动扣除。
                <w:br/>
                备注：该费用仅供参考，具体以船上公示为准。
                <w:br/>
                2）国际观光旅客税：凡是行程会停靠日本港口的航次，已满2岁的旅客上岸观光或参加岸上游均需支付1000日元的“国际观光旅客税”。此税费为日本政府收取歌诗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br/>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5）地接社：上海仲盛国际旅行社有限公司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2025-05-05T02:00:56+08:00</dcterms:created>
  <dcterms:modified xsi:type="dcterms:W3CDTF">2025-05-05T02:00:56+08:00</dcterms:modified>
</cp:coreProperties>
</file>

<file path=docProps/custom.xml><?xml version="1.0" encoding="utf-8"?>
<Properties xmlns="http://schemas.openxmlformats.org/officeDocument/2006/custom-properties" xmlns:vt="http://schemas.openxmlformats.org/officeDocument/2006/docPropsVTypes"/>
</file>