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【春节桂林+龙脊】 桂林漓江/龙脊梯田/象鼻山/银子岩/十里画廊/阳朔西街双高六日行程单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0217361399853O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【景区亮点】世界梯田之冠，玉帝画笔之作—5A龙脊梯田（住进景区里的吊脚楼，玩3大主题活动）
                <w:br/>
                正面最佳视角赏桂林城徽—5A象鼻山
                <w:br/>
                明代藩王府—5A靖江王府·独秀峰
                <w:br/>
                4星船游大漓江（正航全程）—5A漓江风光
                <w:br/>
                阳朔遇龙河—4A遇龙河竹筏漂流
                <w:br/>
                桂林最美溶洞—4A银子岩
                <w:br/>
                阳朔核心景观带—4A十里画廊
                <w:br/>
                赠送价值198元大型玄幻灯光歌舞秀—山水间
                <w:br/>
                被称为中国“洋人街”的—阳朔西街
                <w:br/>
                【美食定制】一餐定制 民俗特色晚餐：长桌宴（玩的就是氛围）
                <w:br/>
                一餐 侗古佬·侗家八大碗（饮食也是文化）
                <w:br/>
                一餐龙脊定制80标家访体验晚宴-秘制山珍水鱼（甲鱼）宴，不是普通的团餐可比的，花3小时在龙脊村寨主厨世家“竹筒咩嫚”阿婆家吃秘制山珍水鱼（甲鱼）宴，体验做竹筒鸡，竹筒饭，喝糯米酒等美食。
                <w:br/>
                【舒适住宿】此行程只指定十家精选四星标准酒店，没有（或同级），绝不超范围。升级一晚桂林五星标准酒店
                <w:br/>
                特别升级一晚高标龙脊平安寨风景区里的海拔800米以上、能看日出的、吊脚楼景观房（酒店一面朝山，一面向景，独家指定景观房房号），这样的房好贵哟……
                <w:br/>
                800米以上看风景，800米以下是屋顶，龙脊吊脚楼没有标准，参差不齐，价差很大，我们只选符合标准的个别酒店的部分房间
                <w:br/>
                【个性体验】独家定制（彰显实力）— 3大主题体验活动:
                <w:br/>
                【话龙脊】=打油茶，听身穿民族服装的阿嫂唱山歌，讲龙脊故事，谈笑风声，用故事来体验本土的民俗风情。
                <w:br/>
                【品龙脊】=秘制山珍水鱼（甲鱼）宴，制作与品尝竹筒饭、竹筒鸡、糯米甜酒等，用美食来体验当地文化。
                <w:br/>
                【阅龙脊】=民族服饰旅拍打卡（1套服装+1张8寸相片），用相片来纪念绝美的自然美景。
                <w:br/>
                — 住龙脊吊脚楼：梯田，吊脚楼建筑群，“小淄博”-烟火气，800米以上能看日出的景观房。
                <w:br/>
                — 侗族最高招待礼仪高山流水敬酒仪式，篝火晚会嗨翻全场。
                <w:br/>
                — 含景区上下山观光车接送，服务一步到位。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乘高铁赴祖国西南地区，南面靠海，西面是越南，“山水甲天下”之美誉——桂林，乘机/车落地抵达桂林后，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桂林阳光充足,四季分明,气候条件十分优越,一年四季皆宜前往,春夏秋最佳。年平均温度21℃，“秀美、热情、活力、奔放”是它永恒的代名词。
                <w:br/>
                <w:br/>
                温馨提示：
                <w:br/>
                1、出发前：地接导游将于您到达前一天晚上20点前短信或电话与您联系，核对信息，请注意保持通讯畅通！  
                <w:br/>
                2、此行程为散客跟团游，接机等候时间不超过30分钟，介意的亲可自行打车前往酒店，费用自理！
                <w:br/>
                3、为了方便大家更轻松的游玩，导游有权根据当地实际情况调整行程前后顺序，敬请配合！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上午：靖江王府·独秀峰（游览约120分钟）
                <w:br/>
                朱元璋侄孙朱守谦的王府，是明代藩王府中保存得最好的。独秀峰就在王府里，那句“桂林山水甲天下”就是出自这里的石刻。登顶独秀峰环望城景，俯瞰整座王府，鸟瞰桂林城，阅尽王城识桂林，是桂林首批5A景区。
                <w:br/>
                画重点，精华部分开始了：之后乘车赴龙胜龙脊梯田（车程约120分钟），入住可以看日出的吊脚楼景观房。
                <w:br/>
                到达龙脊山下用特色民族餐，含景区上下山观光车接送。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【话龙脊】=打油茶，听身穿民族服装的阿嫂唱山歌，讲龙脊故事（活动时间约60分钟）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【品龙脊】=制作竹筒饭，品秘制山珍水鱼（甲鱼）宴（活动时间约120分钟）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秘制山珍水鱼（甲鱼）宴”、糯米血肠……美食里面有板栗，猪板油，腊肠……解锁壮族传统的手工艺。还有“火烧龙脊辣椒”……用3小时细品8大龙脊特色晚餐菜品，享用80高餐标，高规格，高体验的顶级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独家指定景观房房号）这样的房间好贵的哟……天气好的情况下，起个早，可以看到太阳从山凹里跳出来……当然也可以睡个懒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龙脊梯田——山水间
                <w:br/>
              </w:t>
            </w:r>
          </w:p>
          <w:p>
            <w:pPr>
              <w:pStyle w:val="indent"/>
            </w:pPr>
            <w:r>
              <w:rPr>
                <w:rFonts w:ascii="微软雅黑" w:hAnsi="微软雅黑" w:eastAsia="微软雅黑" w:cs="微软雅黑"/>
                <w:color w:val="000000"/>
                <w:sz w:val="20"/>
                <w:szCs w:val="20"/>
              </w:rPr>
              <w:t xml:space="preserve">
                上午：龙脊梯田（游览约120分钟）
                <w:br/>
                一觉睡到自然醒，也可以早起看日出，【龙脊梯田】是桂林地区一个规模宏大的梯田群，层层叠叠的曲线非常壮美。 这里坐落着几个少数民族古寨，居住着壮族、瑶族等少数民族。平安寨是开发最早的梯田，也是风景最美，规模最大，吊脚楼最集中的地方，这里有七星伴月，有九龙五虎，梯田知名景区，这里是龙的脊背，是龙脊名字的由来，这里是成龙拍摄电影《绝地逃亡》的取景地。从七星伴月走到九龙五虎，梯田全景，美不胜收。
                <w:br/>
                独家定制环节：【阅龙脊】=在九龙五虎体验民族服饰旅拍（1套服装+1张8寸相片），记录你到此一游的高光时刻，在朋友圈晒出“最炫民族风”美照。
                <w:br/>
                上午退房，这么美的景观房真的不想提早退房，在山上特色酸水鱼（甲鱼）餐厅用餐。
                <w:br/>
                下午：返回桂林市区（车程约120分钟），赠送价值198元大型玄幻灯光歌舞秀——山水间（游览约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4星船大漓江（正航）/十里画廊/银子岩/篝火晚会
                <w:br/>
              </w:t>
            </w:r>
          </w:p>
          <w:p>
            <w:pPr>
              <w:pStyle w:val="indent"/>
            </w:pPr>
            <w:r>
              <w:rPr>
                <w:rFonts w:ascii="微软雅黑" w:hAnsi="微软雅黑" w:eastAsia="微软雅黑" w:cs="微软雅黑"/>
                <w:color w:val="000000"/>
                <w:sz w:val="20"/>
                <w:szCs w:val="20"/>
              </w:rPr>
              <w:t xml:space="preserve">
                上午：4星船游大漓江（游览约240分钟）
                <w:br/>
                四星船游漓江（竹江-龙头山）——5A漓江风光（正航）四星船游大漓江指，从桂林竹江码头到阳朔龙头山码头，看传说中的杨堤风光、浪石烟雨、九马画山、黄布倒影、兴坪佳境五大美景高潮，其中九马画山和黄布倒影为最美…… （市场上有四星返航船，逆流倒游一小段漓江，价格非常便宜，智慧的游客不会在这里犯糊涂。）
                <w:br/>
                下午：十里画廊（游览约20分钟）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银子岩（游览约60分钟）
                <w:br/>
                参观游览溶洞经典之作。洞内景象壮丽、五光十色，各种天然钟乳石晶莹剔透、洁白无瑕，形象栩栩如生，宛如夜空的银河倾斜而下，闪烁出像银子、似钻石的光芒，所以称为“银子岩”，号称“桂林最美溶洞”。
                <w:br/>
                独家定制环节：少数民族特色长桌宴，侗族最高招待礼仪高山流水敬酒仪式，篝火晚会嗨翻全场！
                <w:br/>
                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侗族鼓楼/遇龙河漂流/象鼻山/伴手礼
                <w:br/>
              </w:t>
            </w:r>
          </w:p>
          <w:p>
            <w:pPr>
              <w:pStyle w:val="indent"/>
            </w:pPr>
            <w:r>
              <w:rPr>
                <w:rFonts w:ascii="微软雅黑" w:hAnsi="微软雅黑" w:eastAsia="微软雅黑" w:cs="微软雅黑"/>
                <w:color w:val="000000"/>
                <w:sz w:val="20"/>
                <w:szCs w:val="20"/>
              </w:rPr>
              <w:t xml:space="preserve">
                上午：侗族鼓楼（游览约120分钟）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特色餐：侗古佬·侗家八大碗（活动时间约40分钟）
                <w:br/>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下午：遇龙河竹筏漂流（多人筏，游览约50分钟）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象鼻山（游览约50分钟）
                <w:br/>
                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根据高铁时间，适时送站，多姿多彩的桂林行程圆满结束。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1.【交通标准】：含出发地至桂林往返高铁二等座
                <w:br/>
                2.【酒店标准】：全程入住指定备选酒店（标间，住房含早餐，不用不退）。本品按双人共用一间房核算的单人价格，不接受目的地拼房，如您是单人出行或需单人包房，请报名时直接补齐包房房差，三人间为标准间加床处理。
                <w:br/>
                酒店名录：
                <w:br/>
                （桂林段四星未挂牌）港舍漫居/华谊/润东/烨华/象山商务/雅斯特系列/城市便捷系列/友游惠太子/格林豪泰/华公馆云涧
                <w:br/>
                （阳朔段四星未挂牌）海宸/谷雅026/万紫千红/山舍/紫薇国际/新月阁/锦绣/青云阁/六度/十里郎
                <w:br/>
                特别升级一晚桂林段五星标准酒店 
                <w:br/>
                鑫海国际/金嗓子国际/民丰国际/天街国际/惠林顿智尊/维纳斯皇家机场店/米蓝设计师艺术酒店/维加斯/中水国际/白玉兰
                <w:br/>
                3.【用餐标准】：此行程包含5早5正餐+1船上自助餐，十人一桌（不含酒水），八菜一汤，人数不够10人、菜品略减、正餐标准30元/人；特别二餐龙脊特色餐，一餐火山珍水鱼（甲鱼）宴价值80元/人，一餐少数民族长桌宴；一餐侗古佬·侗家八大碗，为了保证用餐质量，如人数不足6人，则采用退还餐费，正餐敬请自理！ 
                <w:br/>
                4.【景点标准】：均只含首道景点折扣门票核算，不含景点第二门票及其他消费（未注明包含的景区小交通费用自理）；持有军官证、残疾证、老年证等优惠证件及其他特殊身份人士，则无差价可退。
                <w:br/>
                四星船与三星船的差别在于四星船餐为自助餐，如因特殊原因四星船改为三星船，费用现场退船票差价50元/人。
                <w:br/>
                5.【用车标准】：当地旅游车，车型根据此团人数而定，保证每人 1 正座，若客人自行放弃当日行程，车费不予退还.
                <w:br/>
                6.【导游标准】：当地导游讲解、服务，如淡季团队人数不足6人，安排导游兼司机服务。
                <w:br/>
                7.【购物自费】：本产品无特别安排购物店。（注：西街、免税商城、侗楼等景区内设有购物场所，属于景区自行商业行为）。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1.保险：不含旅游人身意外保险, 建议您自行购买。
                <w:br/>
                2.升级软卧、升级酒店、升级房型等产生的差价。
                <w:br/>
                3.单房差：单人入住须补房差，儿童不占床，如需占床请补交费用。
                <w:br/>
                4.儿童不含门票，届时请根据身高情况，在景区门口自行购买，敬请谅解。
                <w:br/>
                5.因交通延阻、罢工、天气、飞机机器故障、航班取消或更改时间其它不可抗力原因导致的费用。
                <w:br/>
                6.个人消费：酒店内洗衣、理发、电话、传真、收费空调、饮品、烟酒、自由活动期间的餐费等个人消费；
                <w:br/>
                7.当地参加的自费项目以及 “费用包含”中不包含的其它项目。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鉴于《旅游法》于 2013 年 10 月 1 日实施，为保证双方签署的主合同符合《旅游法》的规定，对旅游主合同 做如下补充说明：
                <w:br/>
                1、 旅游者参加旅游活动，享有《旅游法》规定的权利，并承担《旅游法》规定的义务。
                <w:br/>
                2、 旅行社特别提醒旅游者，在自由活动期间，注意自身人身财产安全。
                <w:br/>
                3、 双方同意，就旅游者的行前解约责任，对主合同修改如下： 因十一黄金周团队为提前控车、控房、控票、 如旅游者在出发前 20 天（含本日）以内通知组团社解除合同的，
                <w:br/>
                应当承担组团社已支付的等实际损失（客人提供身份证复印件往返火车票退票费手续费。当地旅游车费 房费定 金 当地导服费）
                <w:br/>
                4、 旅游行程开始前，旅游者可以将包价旅游合同中自身的权利义务转让给第三人，因此增加的费用由旅游者和第三 人承担。但如旅行社有正当理由的（如机票、火车票等无法转让），旅行社可拒绝该请求。
                <w:br/>
                5、 旅游者有下列情形之一的，旅行社可以解除合同： （一）患有传染病等疾病，可能危害其他旅游者健康和安全的； （二）携带危害公共安全的物品且不同意交有关部门处理的； （三）从事违法或者违反社会公德的活动的； （四）从事严重影响其他旅游者权益的活动，且不听劝阻、不能制止的； （五）法律规定的其他情形。 因前款规定情形解除合同的，旅行社应当在扣除必要的费用后，将余款退还旅游者；给旅行社造成损失的，旅游 者应当依法承担赔偿责任。
                <w:br/>
                6、 双方约定：因不可抗力或者旅行社、履行辅助人已尽合理注意义务仍不能避免的事件，影响旅游行程的，按照下 列情形处理： （一）合同不能继续履行的，旅行社和旅游者均可以解除合同。合同不能完全履行的，旅行社经向旅游者作出说 明，可以在合理范围内变更合同；旅游者不同意变更的，旅行社可以解除合同。 （二）合同解除的，旅行社应当在扣除已向地接社或者履行辅助人支付且不可退还的费用后，将余款退还旅游者； 合同变更的，因此增加的费用由旅游者承担，减少的费用退还旅游者。 （三）危及旅游者人身、财产安全的，旅行社应当采取相应的安全措施，因此支出的费用，由旅行社与旅游者分 担。 （四）造成旅游者滞留的，旅行社应当采取相应的安置措施。因此增加的食宿费用，由旅游者承担；增加的返程 费用，由旅行社与旅游者分担。
                <w:br/>
                7、 由于地接社、履行辅助人的原因导致违约的，由组团社承担责任；组团社承担责任后可以向地接社、履行辅助人 追偿。由于地接社、履行辅助人的原因造成旅游者人身损害、财产损失的，旅游者可以要求地接社、履行辅助人承担 赔偿责任，也可以要求组团社承担赔偿责任；组团社承担责任后可以向地接社、履行辅助人追偿。但是，由于公共交 通经营者的原因造成旅游者人身损害、财产损失的，由公共交通经营者依法承担赔偿责任，旅行社应当协助旅游者向 公共交通经营者索赔。公共交通经营者包括：飞机、列车、轮船、轮渡、地铁、城铁、公交、包机、包船、专列等旅 行社无法掌控交通工具运行时间和运力安排的公共交通项目的经营者。
                <w:br/>
                8、 旅游途中遭遇突发事件或者旅游安全事故发生后，旅行社应当对旅游者作出妥善安排。旅游者接受相关组织或者 机构的救助后，应当支付应由个人承担的费用。
                <w:br/>
                9、 在旅游出发前，旅行社将向旅游者发送“出团通知”，该“出团通知”为旅游合同的一部分，该“出团通知”中 的行程安排与本“旅游行程”中“行程介绍”不符的，以“出团通知”为准、
                <w:br/>
                双方签署的旅游合同以及本补充协议，如与《旅游法》不一致的，以《旅游法》规定为准。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5、入住酒店请检查酒店的用品是否齐全，热水、空调是否正常运转，如发现房间设施或用品存在问题，请第一时间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8、团队行程中，非自由活动期间，如您选择中途离团，未完成部分将被视为您自行放弃，未完成但已实际产生损失的行程，不退任何费用。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2025-06-25T17:59:05+08:00</dcterms:created>
  <dcterms:modified xsi:type="dcterms:W3CDTF">2025-06-25T17:59:05+08:00</dcterms:modified>
</cp:coreProperties>
</file>

<file path=docProps/custom.xml><?xml version="1.0" encoding="utf-8"?>
<Properties xmlns="http://schemas.openxmlformats.org/officeDocument/2006/custom-properties" xmlns:vt="http://schemas.openxmlformats.org/officeDocument/2006/docPropsVTypes"/>
</file>