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yjy20250830荣耀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用餐：早餐：自理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本-冲绳  预计停靠时间：07:00—20:00
                <w:br/>
                当日本和风艺术邂逅自由美式风情，气候温暖宜人的冲绳被誉为“日本的夏威夷”，也是空手道的故乡。
                <w:br/>
                冲绳位于日本最南端，历史上曾是一个独立的王国，拥有独特的亚热带气候。探索历代琉球国王曾居住过的宫殿[首里城]，独特人文艺术、琉球王朝的建筑特色让人流连忘返。在椰林树影和细腻沙滩之间，可尽情体验海岛风情，让您忘记时间。当地特色美食是紫薯挞、特色炒苦瓜和泡盛烧酒非常值得一试。
                <w:br/>
                用餐：早餐：邮轮早餐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预计离港时间：07:00
                <w:br/>
                荣耀号将于今晨抵达上海吴淞口国际邮轮码头，早餐后请各位贵宾办理离船手续，返回温暖的家。
                <w:br/>
                用餐：早餐：邮轮早餐  午餐：无  晚餐：无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1、荣耀号船票（含港务费）；
                <w:br/>
                2、荣耀号船上住宿；
                <w:br/>
                3、邮轮上三餐，免费/自助餐厅、免费休闲娱乐设施、游泳池、健身房、及免费演出活动等。
                <w:br/>
                4、指定岸上观光行程。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
                <w:br/>
                1）内舱、海景、阳台及普通套房2000元/人；
                <w:br/>
                2）地中海游艇会套房收取4000元/人。
                <w:br/>
                尾款于出发前60天付清。
                <w:br/>
                适用于内舱房、海景房、阳台房、套房
                <w:br/>
                开航前45天（含）以外	需支付船票费用的20%
                <w:br/>
                开航前44-21天（含）	需支付船票费用的50%
                <w:br/>
                开航前20天（含）以内	需支付船票费用的100%
                <w:br/>
                适用于地中海游艇会套房
                <w:br/>
                开航前120天（含）以外	需支付1000元/人
                <w:br/>
                开航前119-90天（含）	需支付船票费用的25%
                <w:br/>
                开航前89-60天（含）	需支付船票费用的40%
                <w:br/>
                开航前59-30天（含）	需支付船票费用的60%
                <w:br/>
                开航前29-15天（含）	需支付船票费用的80%
                <w:br/>
                开航前14天以内	需支付船票费用的100%
                <w:br/>
                ❖ 如您因任何宾客原因要求取消行程则退款时须支付相应比例的船票总额作为退票违约金。 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开航前7天之外如需修改宾客信息需事先征得MSC同意，收取：500元/人/次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2025-05-05T03:04:05+08:00</dcterms:created>
  <dcterms:modified xsi:type="dcterms:W3CDTF">2025-05-05T03:04:05+08:00</dcterms:modified>
</cp:coreProperties>
</file>

<file path=docProps/custom.xml><?xml version="1.0" encoding="utf-8"?>
<Properties xmlns="http://schemas.openxmlformats.org/officeDocument/2006/custom-properties" xmlns:vt="http://schemas.openxmlformats.org/officeDocument/2006/docPropsVTypes"/>
</file>