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21731483021C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     餐：中、晚餐     宿：兴望度假村
                <w:br/>
                早集中出发至宜兴，游览【宜兴丁山小长城】（游览约60分钟），宜兴小长城大潮山紧邻太湖，地处江苏宜兴与浙北地区毗邻的洑东境内。在大潮山上有一座回环于山岭之上的“小长城”，延绵约3公里，将山上的福源寺环绕其中。在“小长城”上远眺浩渺太湖，晴好天气里还能见到湖心。遥湖相望还能感受对岸浙江长兴的风光；大潮山隧道，每天进出的高铁来来往往，十分繁忙。如果你体力充沛，定能将此些美景尽收眼底。
                <w:br/>
                <w:br/>
                结束后赴农家乐办理入住，下午自由活动。
                <w:br/>
                <w:br/>
                <w:br/>
                <w:br/>
                D2：               餐：早、中、晚餐               宿：兴望度假村
                <w:br/>
                全天自由活动！游客们可以棋牌、麻将、卡拉OK、乒乓球、羽毛球免费玩，另对钓鱼感兴趣的游客也可体验钓鱼的乐趣！或可去白塔村自由参观！
                <w:br/>
                晚上可自愿自费观看“打铁花”表演（费用：60元起/人，每周五、六，如遇雨雪天气则暂停表演）
                <w:br/>
                <w:br/>
                <w:br/>
                D3：     餐：早、中餐         晚餐（四日游）   宿:兴望度假村
                <w:br/>
                三日游行程：早上8:00前退房，行程寄存，可周边自由活动，餐后回程路上打卡宜兴【陶二厂】&amp;amp;【古南街】（游览1.5小时），宜兴陶二厂这是一个较早废弃的生产厂，还保留了上个世纪的风格特点，想象一下，穿梭在旧时光的缝隙中，每一块陶土都承载着历史的温度。陶二厂，这个曾经的工业心脏，如今有人想它摇身一变，成为了文艺青年的朝圣之地！当然，还是努力的改造中，去的路上已经能看到关于这个项目文旅开发的户外广告，漫步在斑驳的砖墙之间，你会发现，每一处角落都散发着创意与复古的完美融合。拿起手机，无论是废弃的车间、还是布满青苔的老烟囱，都是你镜头下不可多得的构图灵感哦！
                <w:br/>
                <w:br/>
                离开陶二厂，我们转角遇见古南街，仿佛穿越回千年前的江南水乡。青石板路、木质老宅、沿河的垂柳，每一帧都美得像幅水墨画。在这里，时间仿佛放慢了脚步，等待你细细品味。
                <w:br/>
                <w:br/>
                结束后返回无锡温暖的家！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住宿：2/3晚兴望度假村2-3人间（含一次性洗漱用品，空调费已含）
                <w:br/>
                ☆ 用餐：三日游含2早5正餐（12菜1汤，其中一餐为农家特色菜饭）
                <w:br/>
                四日游含3早7正餐（12菜1汤，其中一餐为农家特色菜饭）
                <w:br/>
                ☆ 门票：所列景点首道门票（自费项目除外）
                <w:br/>
                ☆ 接送：仅司机或工作人员接送服务
                <w:br/>
                ☆ 保险：旅行社责任险
                <w:br/>
                ☆ 儿童：198元/人（1.2米以下仅含车位、导服，1.2米以上建议报成人）
                <w:br/>
                ☆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1、单房差：120元/人/2晚，160元/人/3晚（只补不退）。
                <w:br/>
                2、旅游意外险：强烈建议购买。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此线路供应商为友缘同行
                <w:br/>
                注：本线路为综合打包优惠价，任何证件无差价退还。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==温馨提示==
                <w:br/>
                1、本线路为综合打包优惠价，任何证件年龄无差价退还
                <w:br/>
                2、行程中时间节点仅供参考，景点或者用餐菜单可根据实际情况而做相应调整。但保证用餐或景点都会玩到，
                <w:br/>
                3、此线路为套班线路，故工作人员规定的时间请游客配合并且遵守。
                <w:br/>
                4、为了您的安全，建议游客购买旅游人身意外保险；
                <w:br/>
                5、游客需提前十分钟到达上车地点，对号入座，如因游客原因造成迟到，责任由游客自己负责；游客擅自行动，产生后果，游客自行承担。
                <w:br/>
                6、游客报名时提供正确的姓名及联系方式，出游前一天，工作人员或导游会短信通知或联系游客确认上车时间及地点等事宜（16：00-20：00）。如未及时联系请拨报名处应急电话。
                <w:br/>
                7、此行程为特价优惠线路，行程价格不含税点，如需开票，需另加税点费用。
                <w:br/>
                8、公共车辆是严禁私带宠物，如私带宠物司机是不会发车的，造成的损失游客承担。
                <w:br/>
                9、游客退团违约赔付规则：火车票、船票、飞机退票按照国家规定执行，订票服务费不退；汽车班游客出团前3天以上退团或改期，不收取其他违约费用；出团前3天—1天内退团，收取车位+房差的80%，当天退团不退任何费用.
                <w:br/>
                10、请游客根据自身身体状况选择旅游线路，游客必须保证自身身体健康良好的前提下，参加旅行社安排的旅游行程，不得欺骗隐瞒，若因游客身体不适而发生任何意外，旅行社不承担责任。
                <w:br/>
                11、因个人原因离团或放弃游玩，视为自动放弃，费用不退。因不可抗拒因素造成无法游玩免费景点不退费用。
                <w:br/>
                12、每位游客出游当天必须携带本人身份证原件，如携带与出游人无关的其他身份证，我们有权不予接待。
                <w:br/>
                13、如遇天气原因，突发事件等不可抗力，不可预见因素导致无法按约定时间或行程游览，行程变更后增加的费用由游客承担，减少的费用由旅行社退还；
                <w:br/>
                14、本线路导游有权根据当天情况调整景点前后顺序，遇见国家节假日和特殊情况导游可缩短景区游玩时间,如因关闭旅行社有权更改其它景点。
                <w:br/>
                15、由于本社接待能力有限且为了保证出行质量，70-80周岁应请成年直系亲属一同签订免责声明；80周岁必须有成年直系亲属陪同，并签订免责书。敬请谅解！
                <w:br/>
                16、游客不得要求增加任何规定行程以外的景点及购物点，否则视为违约当即自动解除与该游客的服务合同，产生其他一切后果游客自负。
                <w:br/>
                17、行程中有任何问题团上解决，下团回家再投诉一律不受理。
                <w:br/>
                18、节假日期间因客流量较大，若出现进入景区需排 队等候等，均属正常现象，请游客谅解并配合导游和景区工作人员的安排，若游客无理取闹产生的后果由客人自付；
                <w:br/>
                19、游客不得以任何理由拒绝上车，或从事严重影响其他旅游者权益的活动，且不听劝阻，不能制止的，旅行社可以解除合同，做自动离团处理，产生其他一切后果游客自负。
                <w:br/>
                20、农家乐特色线路报价不含税款，如需发票请补税款后开具，还请理解！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2025-06-26T15:58:26+08:00</dcterms:created>
  <dcterms:modified xsi:type="dcterms:W3CDTF">2025-06-26T15:58:26+08:00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