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泰州盐城三日游行程单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011730701344n8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盐城市-泰州市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早餐后集合出发前往4A景区【凤城河景区 】（已含门票 赠送景点：梅园、望海楼;画舫游船30/人自理），凤城河风景区位于江苏省泰州市城区中心，国家AAAA级旅游景区，融自然景观和人文特色于一体，吸引着来自世界各地的旅游爱好者前来旅游观光。风景区四面环水，因水成趣，将江南水乡的特色展现的淋漓尽致。
                <w:br/>
                <w:br/>
                参观【望海楼】初建于南宋绍定二年，被誉为“江淮第一楼”。此楼屡毁屡起，大多毁于兵火而起于盛世。2013年元旦前夕，胡锦涛主席回到家乡泰州登上望海楼俯瞰泰州城、察看城河水
                <w:br/>
                <w:br/>
                接着游览京剧表演艺术大师——【梅园】（含大门票）地处泰州凤城河风景区，位于南城河外侧东岸，东邻泰州老街，西与望海楼隔水相望，北与梅兰芳纪念馆一路之隔。园内核心景点，为复建的明清建筑风格陈庵。庵堂前后三进，部分两层架构，西侧建有小花园，配以仿明清家具，再现清代戏曲家孔尚任出仕泰州治水期间寓居家庵创作《桃花扇》书稿的场景
                <w:br/>
                <w:br/>
                中餐后前往【稻河古街】（门票免费）稻河古街区是泰州最重要的历史文化街区，也是泰州率先保护复兴的历史文化街区。稻河古街区形成于元末明初，距今已有600多年的历史，为泰州最大的泰式民居建筑群。涵西和五巷分居东西，稻河和草河贯穿南北，江水和淮水相会其间。空间布局井然有序，泰式民居别具风情，历史积淀深厚，文物古迹众多，但房屋年久失修，生活设施匮乏，人居环境亟待改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水绘园-西溪夜景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水绘园】，国家AAAA级旅游景区，始建于明末清初，位于江苏省如皋市城区东北隅，是中国江南园林建筑的孤本代表，是中国众多的名园之中，一处出类拔萃的佼佼者，是江海平原上一颗璀璨的明珠。
                <w:br/>
                水绘园始建于明朝末年，距今已有400多年的历史，是 “秦淮八艳”之一董小宛与“明末四公子”之一冒辟疆的栖隐之处。
                <w:br/>
                水绘园风景区占地面积约27万平方米，由水绘园、水明楼古建筑群、中国如皋长寿博物馆（匿峰庐）、中国如派盆景园（古澹园）、逸园及东大街历史文化街区等组成。
                <w:br/>
                <w:br/>
                下午酒店周边游览，呼吸新鲜空气，自由活动或打牌，唱歌
                <w:br/>
                <w:br/>
                晚上既往【犁木街·宋城·草市街】观看西溪夜景，【天仙缘草市街】（门票已含，游览时间约1小时）东台西溪天仙缘草市街，汇集128种全国各地中华名小吃，简直就是“干饭人”的天堂，一定能让你大饱口福。西安樊记腊汁肉夹馍、春发芽羊肉泡馍、童少爷冰粉铺、黄桂柿子饼、西安卤汁凉粉、童少爷张飞牛肉面、童少爷炸货铺、羊肉烩面、玉带糕萌小佣甑糕、戴香居台北炸鸡、阿克苏切糕、绍兴臭豆腐、上海生煎、无锡小笼包、道口烧鸡、逍遥镇胡辣汤、盱眙龙虾......（街内各类特色小吃，游客可自理，自由选择）。游玩后入住湖滨花园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东台-出发地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3天  东台-出发地 含早中餐
                <w:br/>
                早餐后，收拾行李退房，后乘车继乘车前往游览【最美乡村·甘港】（约1小时）“生态家园、乡村旅游、专业市场”的发展定位，建成中国东台村史馆和百坊园、百果园、百草园、花坊诸景区构成的集历史文化、民情风俗、农业观光、生态旅游为一体的综合性乡村旅游区，年接待游客达30万人次。这里水乡风情浓郁，生态环境优美，是人们拥抱自然、健康养生、休闲体验的慢生活理想之地。豆腐坊、酒坊、手工坊、可以体验品尝各种遗失的原生态、风味醇正的豆制品米酒酒坊
                <w:br/>
                <w:br/>
                结束后，免费品尝自由选购当地土特产赠送亲朋好友。
                <w:br/>
                <w:br/>
                ➤享用午餐后，依依不舍，带着一手机的照片和满满的回忆返回温馨的家。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☆交通：全程正规旅游大巴
                <w:br/>
                <w:br/>
                ☆住宿（房差只补不退）：2晚连住湖滨花园酒店或同级浣溪亭大酒店（洗漱用品齐全）
                <w:br/>
                <w:br/>
                ☆用餐：赠送2早4正，3餐12菜1汤+1餐自助海鲜餐
                <w:br/>
                <w:br/>
                ☆导服：司机接送，专业导游当地接团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注：必消自理：凤城河游船30元/人自理，上车时交导游
                <w:br/>
                <w:br/>
                1、单房差：240元/人 /2晚
                <w:br/>
                <w:br/>
                2、旅游意外险：强烈建议购买
                <w:br/>
                <w:br/>
                3、因景区儿童标准不一样，儿童价不含景区门票费用，如儿童产生门票费用，可自行到景区购买或由导游代为购买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《补充条款》是旅游产品不可分割的一部分，游客朋友在报名前必须仔细阅读本公司补充条款，游客报名参加本公司旅游产品视为已阅读并遵守《补充条款》内相关约定：
                <w:br/>
                <w:br/>
                1、本公司旅游产品为散客拼团线路、此线路不满46人不开班，团队（一团一议），散客不满46人我社会在出团前3天通知游客，我社不做任何赔偿；如因游客自身原因退团或改期，出团前5天以上不收取其他违约费用；出团前3天内退团收取车位费（参照儿童价）；出团前2天内退团损失80%团款；出团当天临时退团、迟到15分钟以上或联系不上者视为自动放弃，费用不退。
                <w:br/>
                <w:br/>
                2、所有出团游客必须带好身份证方能入住酒店、没有带身份证的由导游协助客人去附近的派出所办理临时身份信息。
                <w:br/>
                <w:br/>
                3、行程中景点门票均为赠送、任何年龄、证件均无退费优惠，故行程内所有景点，特殊证件不再重复享受优惠，如有不参加者视为放弃、概不退款。
                <w:br/>
                <w:br/>
                4、行程在不减少景点的情况下，游玩次序、时间特殊情况下可由导游适当调整。
                <w:br/>
                <w:br/>
                5、在旅游过程当中，游客应保管好随身携带的财物，保管不妥引起遗失及损坏，导游只负责协助帮忙寻找，但不承担责任。
                <w:br/>
                <w:br/>
                6、如需我社代办旅游意外险请提供正确的游客姓名及身份证号码，若提供虚假身份证信息，则构成违约！我社拒绝提供相应的旅游服务及报销意外医疗费用等。
                <w:br/>
                <w:br/>
                7、出团前一天导游通知客人相关事宜，请保持通讯畅通，如所留电话通知不到，我社不承担所产生的任何损失。
                <w:br/>
                <w:br/>
                8、此线路为政府补贴线路，不含税收不开具税收发票；敬请谅解。
                <w:br/>
                <w:br/>
                9、旅行社不推荐游客参加人身安全不确定的活动，旅行社禁止游客进行江、河、湖、海的游泳活动，游客擅自行动，产生后果，旅行社不承担责任。
                <w:br/>
                <w:br/>
                10、游客必须保证自身身体健康良好的前提下，参加旅行社安排的旅游行程，不得欺骗隐瞒，若因游客身体不适而发生任何意外，旅行社不承担责任。
                <w:br/>
                <w:br/>
                11、本线路按照报名先后顺序安排，不接受座位靠前的特殊要求，敬请见谅，谢谢配合！
                <w:br/>
                <w:br/>
                12、如遇天气原因或不可抗力因素而造成的行程影响，旅行社不承担责任；旅行社车辆问题造成的时间耽搁，1小时以上部分，按每小时10元/人的标准赔付，但因道路堵车耽搁时间不在赔付范围之内。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<w:br/>
                13、由于本社接待能力有限且为了保证出行质量，70-80周岁应请成年直系亲属陪同并签订免责声明；80周岁以上不予接待，敬请谅解。
                <w:br/>
                <w:br/>
                14、图片部分为实拍，部分来源于网络，具体以实物为准!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2025-06-22T15:11:44+08:00</dcterms:created>
  <dcterms:modified xsi:type="dcterms:W3CDTF">2025-06-22T15:11:44+08:00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