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江阴、扬州、南京4日游行程单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011730080711fB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11月3日    江阴--扬州
                <w:br/>
                早餐后出发前往扬州，参观【扬州运河博物馆】中国大运河博物馆，简称“运博”，全称“扬州中国大运河博物馆”，占地200亩，总建筑面积约8万平方米，隶属江苏省文化和旅游厅，是集文物保护、科研展陈、休闲体验为一体的地方现代化综合性博物馆，是大运河国家文化公园建设标志性项目，由南京博物院负责布展和运营。
                <w:br/>
                午餐后游览东关街自由活动、【个园】个园是清嘉庆、道光年间“两淮盐总”（朝廷的税收大户）黄至筠在明代寿芝园旧址上兴建起来的。当时园中遍植翠竹，因竹叶形状像一个“个”字，故名“个”园。园中的四节假山很有特色，游园一周，仿佛经历了春夏秋冬。
                <w:br/>
                晚上夜游【扬州瘦西湖旅游景区】，游览区面积100公顷[瘦西湖本名保障湖。乾隆年间钱塘（杭州）诗人汪沆慕名来到扬州后将其唤作瘦西湖。瘦西湖在清代康乾时期已形成基本格局，有“园林之盛，甲于天下”之誉。瘦西湖主要分为14大景点，包括五亭桥、二十四桥、荷花池、钓鱼台等。
                <w:br/>
                第二天   11月4日  扬州--南京
                <w:br/>
                早上用扬州早茶后前往南京，游览【南京牛首山】（含电瓶车），位于江苏省南京市江宁区牛首山文化旅游区内，因山顶突出的双峰相对峙恰似牛头双角而得名，民间又称为牛头山。东晋宰相王导曾劝谏初创政权的晋元帝司马睿打消在皇宫外兴建象征皇权的双阙的念头，请晋元帝乘舆出宣阳门，南眺牛首，两峰对峙，趁机劝喻元帝：“此天阙也，岂烦改作”，故得名“天阙山”。牛首山景区核心区设计理念为：补天阙、修圣道、藏地宫、现双塔、兴佛寺、弘文化，目标是“打造世界佛教文化新遗产，再现当代建筑艺术新景观”。主要景点有佛顶寺、佛顶塔、佛顶宫、岳飞抗金故垒、摩崖石刻、弘觉寺塔、郑和文化园等
                <w:br/>
                下午后参观【南京大屠杀纪念馆】侵华日军南京大屠杀遇难同胞纪念馆位于南京市建邺区水西门大街418号，通称江东门纪念馆，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晚餐后夜游夫子庙、秦淮河。
                <w:br/>
                第三天   11月5日   南京
                <w:br/>
                早餐后游览【中山陵】位于南京东郊的钟山风景区内，东毗灵谷寺，西邻明孝陵。整个建筑群依山势而建，由南往北排列在一条中轴线上，墓地全局呈“警钟”形图案。
                <w:br/>
                  午餐后游览【明孝陵】明孝陵在钟山风景区内，是明太祖朱元璋与马皇后的陵墓，陵墓宏伟壮观，代表了明初建筑和石刻艺术的成就，也直接影响了明清两代帝王陵寝的形制。
                <w:br/>
                第四天    11月6日  南京-返回温馨的家
                <w:br/>
                上午参观【总统府】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午餐后返回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酒店：扬州运河晶典酒店
                <w:br/>
                南京世纪缘精品酒店
                <w:br/>
                门票:扬州瘦西湖 、船票 、个园、牛首山、明孝陵、总统府、秦淮河画舫夜游 
                <w:br/>
                餐：扬州早茶，7正餐
                <w:br/>
                保险：个人旅游意外险
                <w:br/>
                导服：全程导游服务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车费
                <w:br/>
                行程内不含费用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2025-07-17T04:33:39+08:00</dcterms:created>
  <dcterms:modified xsi:type="dcterms:W3CDTF">2025-07-17T04:33:39+08:00</dcterms:modified>
</cp:coreProperties>
</file>

<file path=docProps/custom.xml><?xml version="1.0" encoding="utf-8"?>
<Properties xmlns="http://schemas.openxmlformats.org/officeDocument/2006/custom-properties" xmlns:vt="http://schemas.openxmlformats.org/officeDocument/2006/docPropsVTypes"/>
</file>