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山西-黑神话/运太双飞6日行程单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021727401077Kj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无锡-运城 ZH8162 18:35-20:45
                <w:br/>
                太原-无锡 ZH8532 20:20-22:40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五台山 平遥古城  壶口瀑布 云冈石窟 应县木塔 
                <w:br/>
                悬空寺 晋祠  关帝庙 广胜寺 王家大院全景山西纯玩双飞6日游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五台山 平遥古城  壶口瀑布 云冈石窟 应县木塔 
                <w:br/>
                悬空寺 晋祠  关帝庙 广胜寺 王家大院全景山西纯玩双飞6日游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第1天:无锡—运城    无锡-运城  ZH8162 18:35-20:45             住宿：运城
                <w:br/>
                无锡机场乘机飞往山西运城，请各位贵宾务必携带好身份证原件 于航班起飞前2小时至机场航空值机柜
                <w:br/>
                台办理登机牌及托运、入安检，找到登机牌上显示的登机口等候登机，请注意收听机场登机广播；抵达之后山西导游专车专导接团。安排入住酒店。
                <w:br/>
                <w:br/>
                D2
                <w:br/>
                第2天:运城—临汾   用餐：含早/ 中餐：河东家宴     晚餐：洪洞家宴      住宿：临汾
                <w:br/>
                早餐后乘车前往【运城盐湖】，运城盐湖是世界三大硫酸钠型内陆盐湖之一。由于其盐含量类似中东的“死海”，人在水中可以漂浮不沉，故被誉为“中国死海”。后前往参观【解州关帝庙】运城解州作为关公的故乡，是现存规模最大的宫殿式道教建筑群和武庙，被誉为“关庙之祖”、“武庙之冠”。在宋元明清一千多年间，解州关帝庙被誉为中国传统道德文化的神圣殿堂。关公“天下兴亡，匹夫有责”的大丈夫气概、“威武不能屈，富贵不能淫”的道德操守、待人处事的“忠、诚、信、义”原则，都是中华优秀品质的榜样。中餐特别安排【河东家宴】河东家宴：人间烟火气，最抚凡人心，家宴是相聚的最高礼遇，河东家宴让您品味河东美食 ，刺激您的味蕾神经。后乘车赴壶口，游览世界第一大黄色瀑布【壶口飞瀑】，黄河是中华民族的像证，在这里，古今诗人和音乐家们奏出了一曲曲“黄河大合唱”，徜徉在波涛汹涌的母亲河圈，一览黄河的壮观和雄伟，回味中华五千年文明历史。欣赏壶口的水底冒烟、彩虹通天、石窝宝镜三大景观，感受中国母亲河的雄伟壮观！乘车赴临汾，晚餐后入住酒店。  
                <w:br/>
                D3
                <w:br/>
                第3天:临汾-平遥   用餐：含早/中餐：王家八碗八碟     晚餐：晋商乡音    住宿：平遥
                <w:br/>
                早餐后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后参观【王家大院】王家大院是清代民居建筑的集大成者，是传承五千年中华文明的艺术典范，是由静升王氏家族经明清两朝、历300余年修建而成，包括五巷六堡一条街，总面积达25万平方米。其规模和气势在晋商宅院里绝对是首屈一指的，去过王家大院的人都会感叹，这哪里是个“大院”，简直是一座城！也正是因为它磅礴的气势，以及建筑和文化上的成就，素来有“王家归来不看院”的美誉。现已开放的高家崖、红门堡、崇宁堡三大建筑群皆为黄土高坡上全封闭城堡式建筑群，共有大小院落231座，房屋2078间，面积8万余平方米。游览完成前往平遥，晚上入住古城特色客栈，体验一下住在古城里的独特感受。晚餐特别安排平遥特色表演餐【晋商宴】晋商乡音：在这里可以一边品尝山西特色美食，一边欣赏具有浓郁晋中特点的精彩演出。     
                <w:br/>
                D4
                <w:br/>
                第4天:平遥—大同  用餐：含早 中餐：太原西口家宴  晚餐：西口竹笼宴        住宿：大同
                <w:br/>
                早餐后游览【平遥古城】（不含小景点套票），平遥城始建于西周宣王时期，是一座具有2700多年历史的文化名城。平遥被称为“保存最为完好的四大古城”之一，是中国现存最完整的古代县城。平遥古城是中国汉民族城市在明清时期的杰出范例，在中国历史的发展中，为人们展示了一幅非同寻常的汉族文化、社会、经济及宗教发展的完整画卷。漫步【明清古街】也称南大街，位于平遥古城中轴线上，这里集中完整地保存着明清时期的店铺遗迹，是古城最重要、最繁华的商业街区之一，在这条400余米长的古街上，紧密连缀着78处古店铺，包括票号、钱庄、当铺、药铺、肉铺、烟店、杂货铺、绸缎庄等等，几乎包容了当时商业的所有行当。后前往素有北方小江南之称的全国重点文物保护单位【晋祠】集中国古代祭祀建筑、园林、雕塑、壁画、碑刻艺术为一体的唯一而珍贵的历史文化遗产，也是世界建筑、园林、雕刻艺术中心。难老泉、侍女像、圣母像被誉为“晋祠三绝”。参观后乘车赴有“北海煤国”之称的大同，晚入住山西最北端的城市大同。  
                <w:br/>
                温馨提示：年年有风，风吹年年，慢慢即漫漫，漫步在千年古城，行走在石板路上，感受岁月的沧桑，触摸古城的脉搏，仿佛穿越回了几百年前。自由活动期间注意人身安全。
                <w:br/>
                D5
                <w:br/>
                第5天:大同—五台山  用餐：含早 中餐：塞北养生宴                住宿：五台山周边
                <w:br/>
                早餐后前往参观北魏时期的杰作，屹立了15个世纪，也是世界文化遗产的【云冈石窟】，云冈石窟的造像气势宏伟，内容丰富多彩，堪称公元5世纪中国石刻艺术之冠，被誉为中国古代雕刻艺术的宝库。按照开凿的时间可分为早、中、晚三期，不同时期的石窟造像风格也各有特色，不仅有中国传统艺术风格，也融合了古印度、西域和中原各民族的艺术特征，是佛教艺术雕刻的惊世之作。53个主要的大型洞窟，东西连绵达1公里，共5万多尊佛、菩萨造像，经历了风月的侵蚀更显古朴、凝重，令人叹为观止。其中第20窟（白佛爷洞），高13.75米露天释迦坐像，这尊塑像胸部以上保存得依然完整：面部半圆，深目高鼻，眼大唇薄，保留着典型的西域少数民族、印度人的面部特征，是云冈石窟雕刻艺术的代表作。后乘车前往位居恒山十八景之首的【悬空寺】，是国内仅存的佛、道、儒三教合一的独特寺庙，悬挂在北岳恒山金龙峡西侧翠屏峰的半崖峭壁间。始建于北魏，距今已有1500多年历史，是国内现存较早、保存较好的高空木构摩崖建筑，高超的建筑技艺和不朽的艺术价值，充分体现了古代劳动人民的智慧和力量，是中国古代建筑精华的体现。来到恒山脚下，远远地就可以看到悬在半山腰的悬空寺，可谓是万丈深渊上的建筑。诗人李白当年游览过悬空寺后，挥笔写下“壮观”二字，写完仍觉得不够体现自己激动的心情，又在“壮”上多加了一点，这两个字至今还刻在寺院脚下的岩石上。明代大旅行家徐霞客叹其为&amp;quot;天下巨观&amp;quot;。后乘车赴应县，参观国内保存最完整的木结构建筑塔【应县木塔】，是中国现存最高最古的一座木构塔式建筑，也是世界上最高的木塔。全塔耗材红松木料3000立方米，2600多吨，纯木结构、无钉无铆。它与意大利的比萨斜塔，法国的埃菲尔铁塔并称为世界三大奇塔！游览完后前往五台山，入住五台山地区酒店。 
                <w:br/>
                温馨提示：悬空寺内有很多陡峭的楼梯和栈道，需要小心走动，如有心脏、高血压、恐高症等疾病，不建议登临。      
                <w:br/>
                D6
                <w:br/>
                第6天:五台山—太原—无锡 用餐：含早 中餐：五台山素斋 太原-无锡 ZH8532 20:20-22:40  
                <w:br/>
                早餐后前往圣地【五台山风景名胜区】。五台山位列中国佛教四大名山之首，称为“金五台”，为文殊菩萨的道场，是世界五大佛教圣地之一。素有“金五台、银峨眉、铜普陀、铁九华”之说，同时五台山与尼泊尔蓝毗尼花园、印度鹿野苑、菩提伽耶、拘尸那迦并称为世界五大佛教圣地。【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随后乘车前往参观【南山寺】南山寺由三大部分组成，下三层为极乐寺，中一层为善德堂，上三层为【佑国寺】。三寺均采用中国传统建筑中轴线对称的布局形式，轴线布设主体建筑，两侧布设附属建筑。此外通过排叠、聚敛、偏正、围合、隐现等多种组合方式，形成寺中有寺院中套院，既有寺院布局的宏敞，又有园林布局的幽深。参观五台山文殊菩萨的祖庭—【殊像寺】，参观【五爷庙】又称万佛阁，因供奉文殊菩萨大弟子“广济龙王菩萨”而得名，人称五爷。是五台山香火最旺盛，请香许愿最灵验的寺庙。中午安排【五台山佛国素斋】五台山素斋佛文化，十分有名且菜类品种很多，其用豆制品、面精、蔬果等为原料，通过精心的工艺制作和蒸、煮、炒、烧、炖烹调而成各种佳肴。不但仿其形，而且仿其味，可以乱真。游览完成后，结束愉快的山西之行，前往机场，返回自己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交通：往返飞机票  当地空调旅游大巴
                <w:br/>
                导服：当地优秀导游服务
                <w:br/>
                用餐：行程中5早8正餐（不占床不含早餐 不足十人菜量减量 放弃食用无费用可退）
                <w:br/>
                住宿：全程携程4钻酒店双标间，平遥古城入住特色客栈 
                <w:br/>
                （我社不提供自然单间，如出现单人由旅行社调整标间内加床或客人自行补足房差包房）
                <w:br/>
                保险：含旅行社责任险，强烈建议游客购买旅游意外险；
                <w:br/>
                儿童：仅含机票、车位、餐，其余均不含
                <w:br/>
                含：景区小交通：平遥古城电瓶车50、云冈石窟交通20、壶口瀑布交通20、广胜寺交通20
                <w:br/>
                景点：景点大门票
                <w:br/>
                景区	60周岁以下	60-64周岁	65-69周岁	70周岁以上
                <w:br/>
                五台山	135	0	0	0
                <w:br/>
                悬空寺首道门票	15	0	0	0
                <w:br/>
                云冈石窟	120	0	0	0
                <w:br/>
                晋祠	80	0	0	0
                <w:br/>
                平遥古城	不含小景点套票	0	0	0
                <w:br/>
                王家大院	55	0	0	0
                <w:br/>
                山西壶口瀑布	100	0	0	0
                <w:br/>
                广胜寺	55	28	0	0
                <w:br/>
                关帝庙	60	0	0	0
                <w:br/>
                应县木塔	50		0	0	0
                <w:br/>
                总计	670元/人	28元/人	0元/人	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1.餐费：行程包含以外的餐费
                <w:br/>
                2.住宿：酒店二次消费（实物饮料等）单人产生单房差自理，全程补房差700元退房差400元
                <w:br/>
                3.其他：人力不可抗原因导致的其他额外费用及所有包含以外的消费
                <w:br/>
                4.保险：航空延误险及意外险不含 强烈建议购买旅游意外险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参考航班以出票为准 参考行程具体以出团单为准；
                <w:br/>
                报名时必须填写姓名、证件号码！此信息为最终开票依据
                <w:br/>
                旅游途中请遵纪守法时刻注意自身及同行人员的人身及财产安全！
                <w:br/>
                赠送项目及行程包含项目如放弃无任何费用可退；
                <w:br/>
                本产品价格为当地散拼打包价（未按挂牌收费）故特殊证件、老人、儿童等一律无任何费用可退！
                <w:br/>
                请大家带着一份美好的心情看待旅途中的一切，就会收获一场快乐的旅行；祝旅途愉快.....
                <w:br/>
                因飞机产品的特殊性，如因客人原因退团或延期，产生的损失按实际情况收取！敬请谅解！
                <w:br/>
                70周岁以上需家人陪同，提供免责和体检证明！
                <w:br/>
                体弱多病、孕妇等不建议参团，游客必须保证自身健康状况良好的前提下参加旅行社安排的旅游行程，不得欺骗隐瞒，若因游客身体不适而发生任何意外，旅行社不承担责任。
                <w:br/>
                通知：各大航空公司最新规定，国家最高人民法院发布失信人不得乘飞机，如游客属失信人，请勿报团出行！如游客属失信人，未提前说明，确认后，有任何变动，报名费全损并承担由此造成的所有损失，敬请谅解！
                <w:br/>
                特别提示由于天气、突发事件、空中交通管制、堵车、安检以及旅客等非旅行社原因，造成航班出港延误或者取消旅行社仅做协助义务，额外产生费用由旅客自行承担。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2山西本地饮食习惯以面食为主。基本风味以咸香为主，甜酸为辅具有酥烂、香嫩、重色、重味的特点。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部分景区或服务站内的各种商店或另付费项目均属于景区的配套设施，不是旅行社指定的购物产所，若选择或购买时请注意活动的安全性及商品质量、价格，并索取小票等凭据，此类消费旅行社及导游不承担任何责任。
                <w:br/>
                15行程结束后自由活动期间，请注意自身人身财产安全，切记单独行动，不要盲目听信的士车司机的话。
                <w:br/>
                16由于有关环保法律和政策要求，自由活动期间旅游大巴停运，期间可能不会开放车内空调。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2025-07-01T19:56:38+08:00</dcterms:created>
  <dcterms:modified xsi:type="dcterms:W3CDTF">2025-07-01T19:56:38+08:00</dcterms:modified>
</cp:coreProperties>
</file>

<file path=docProps/custom.xml><?xml version="1.0" encoding="utf-8"?>
<Properties xmlns="http://schemas.openxmlformats.org/officeDocument/2006/custom-properties" xmlns:vt="http://schemas.openxmlformats.org/officeDocument/2006/docPropsVTypes"/>
</file>