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0712海洋光谱号 上海-长崎-鹿儿岛-上海 5 晚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0071715156838nx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17:00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
                <w:br/>
                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这一天您将迎来全天的邮轮海上巡游，享受邮轮上的轻松惬意生活。全天
                <w:br/>
                候的餐饮美食供应、丰富的娱乐活动让您无需为每天的日程安排所困扰。
                <w:br/>
                邮轮航行期间，好动的您可按照自己的喜好探索邮轮上的免税商店、精品  商店来一场购物之旅，亦可参加船上丰富多彩的邮轮活动；喜静的您可以
                <w:br/>
                前往甲板吹着海风，点一杯饮品发呆一下午。夜晚更有精彩纷呈的娱乐演
                <w:br/>
              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日本·长崎 抵港 08:00 起航 19:00
                <w:br/>
                目的港介绍
                <w:br/>
                长崎是九州岛西岸著名港口城市，与中国上海相隔仅 800 公里，自古便是
                <w:br/>
                连接中国与日本的桥梁。长崎的地形宛如一个圆形剧场，将长崎港广阔无
                <w:br/>
                垠的海面展现在舞台上。这里的山村农舍一直排列到山顶，形成一道亮丽
                <w:br/>
                的风景线，也是长崎的一大特色。长崎深受西方文明影响，拥有众多欧洲
                <w:br/>
                风格的建筑，凭借其山海毗邻的独特景观和浓郁的异国风情吸引了众多游
                <w:br/>
                客，同时拥有日本三大中华街之一的新地中华街。登上稻佐山顶可以俯瞰
                <w:br/>
                全市美景，还可以远眺游轮停靠的长崎港。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日本·鹿儿岛 抵港 08:00 起航 18:00 目的港介绍
                <w:br/>
                鹿儿岛县位于日本九州最南端，三面环海且背靠山，以自然风光取胜。其中樱岛被誉为鹿儿岛的象征，运气好的话，可以亲眼看到震撼的火山喷发。  建于 1658 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这一天您将迎来全天的邮轮海上巡游，享受邮轮上的轻松惬意生活。全天  候的餐饮美食供应、丰富的娱乐活动让您无需为每天的日程安排所困扰。  邮轮航行期间，好动的您可按照自己的喜好探索邮轮上的免税商店、精品  商店来一场购物之旅，亦可参加船上丰富多彩的邮轮活动；喜静的您可以  前往甲板吹着海风，点一杯饮品发呆一下午。夜晚更有精彩纷呈的娱乐演  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抵港 07:00 目的港介绍
                <w:br/>
                欢迎您回到上海，早晨抵达上海宝山码头，在船上用完早餐，与陪伴您整  个旅程的船员告别。带上一路上的丰厚收获和甜蜜记忆，办理离船手续。  结束美妙的游轮海上旅程。
                <w:br/>
                皇家加勒比游轮期待您的再次光临。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1、船票：“海洋光谱号”游轮船票；
                <w:br/>
                2、游轮税费、港务费；
                <w:br/>
                3、餐饮：游轮上提供的所有免费餐食；
                <w:br/>
                4、游轮上派对、主题晚会、表演、游戏、比赛等活动（特别注明的收费活动除外）
                <w:br/>
                5、岸上观光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18美金/人/晚，星际套房及以上房型（金卡套房）为 20.5 美金/人/晚（游轮上支付）；
                <w:br/>
                2、日本离境税1000日元；
                <w:br/>
                3、往返上海游轮码头的交通费用；
                <w:br/>
                4、游轮上的私人消费（如：WIFI、打电话、洗衣服、购物、酒吧咖啡厅消费、SPA 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个月以上有效期）。此航次办理游轮船舶观光上陆许可证。如有需要，个别敏感地区客人可能会要求您增补其他材料、担保金或予以劝退，敬请   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2025-07-22T19:27:28+08:00</dcterms:created>
  <dcterms:modified xsi:type="dcterms:W3CDTF">2025-07-22T19:27:28+08:00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