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新安江山水画廊、黄山、西递、宏村三日游行程单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0071714956680eR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新安江山水画廊、黄山、西递、宏村三日游
                <w:br/>
                行程安排            
                <w:br/>
                第一天：山水画廊                      住宿：黄山当地酒店                     含中晚餐   
                <w:br/>
                指定时间出发车赴黄山，午餐后游览【新安江山水画廊】，新安江山水画廊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新安江山水画廊风景区以中国独特的徽文化与自然风光、古村落的美妙结合著称于世。现两岸生态环境极佳，呈现高山林、中山茶、低山果、水中鱼立体生态格局，与掩映其间的古村落、古民居交相辉映，构成一幅秀丽的世外桃源图。乘坐游船可欣赏到【新安渔风千古情】大型实景演出。演出以古代“九姓捕鱼”作为故事背景，展现当年九姓族人用传统方式和渔具捕鱼的生动场面。该演出将作为景区的常态项目推出。后入住酒店休息。
                <w:br/>
                第二天：黄山                       住宿：黄山当地酒店                      含早中晚餐
                <w:br/>
                早餐后游【黄山全景】，（含黄山景交38元/人）缆车（含玉屏90元/人）游玉屏楼、迎客松、观黄山迎客松，陪客松等黄山名松。远眺黄山第一险峰——天都峰。经莲花峰、莲花亭，百步云梯，天海景区，游鳌鱼峰，经鳌鱼洞，天海、光明顶、北海景区，白鹅岭，索道（含云谷80元/人）或徒步下山，乘黄山景区短途交通车至汤口。晚餐后入住酒店。
                <w:br/>
                第三天：西递 宏村                          住宿：返程                          含早中餐
                <w:br/>
                早餐后赴【西递】素有“桃花源里人家”之称，至今仍留有明清民居300余幢、街巷布局依旧,风貌古朴,建筑古老，被国内外建筑专家赞誉为“世界上保存最完的古民居建筑”，著名景点有：跑马楼、胡文光牌坊（胶州刺史坊）、桃李园和西园、天井和绣楼、大夫第等。被世人称为明、清古建博物馆，是“徽州经典”。是一处以宗族血缘关系为纽带，胡姓聚族而居的古村落。2000年被联合国教科文组织列入世界文化遗产名录。后游览“中国画里的乡村”、影片《卧虎藏龙》外景拍摄地之一【宏村】，来宏村一是看水利系统带来的水景，南湖、月沼是精华所在；二是看建筑上的徽派三雕，砖雕、石雕、木雕，像剪纸一样精细，人文景观与自然景观很好地融为一体。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游览结束后返回温馨家园。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1.交通：33座车  
                <w:br/>
                2.住宿：揽山归云
                <w:br/>
                3.餐饮：含2早5正餐
                <w:br/>
                4.游览：新安江山水画廊、黄山、西递、宏村
                <w:br/>
                5.其他：地接导游服务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行程中个人购物不含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1、出团时成人必须携带有效期内身份证原件，小童必须携带户口本原件；
                <w:br/>
                2、以上行程仅供参考，具体行程顺序以接待社安排为准，但不减少景点；
                <w:br/>
                3、报价按每人每张床位核算，产生单男单女尽量安排拼房或者三人间（或加床），或由客人自补房差；
                <w:br/>
                4、按自愿原则购物，购物时游客应慎重把握质量、价格、并开具发票；不参与赠送项目的按放弃处理；
                <w:br/>
                5、因公共交通延误或取消或第三方侵害等不可归责于旅行社原因而导致的受损，旅行社不承担责任但积极协助。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2025-07-17T04:51:04+08:00</dcterms:created>
  <dcterms:modified xsi:type="dcterms:W3CDTF">2025-07-17T04:51:04+08:00</dcterms:modified>
</cp:coreProperties>
</file>

<file path=docProps/custom.xml><?xml version="1.0" encoding="utf-8"?>
<Properties xmlns="http://schemas.openxmlformats.org/officeDocument/2006/custom-properties" xmlns:vt="http://schemas.openxmlformats.org/officeDocument/2006/docPropsVTypes"/>
</file>