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至尊纯玩—成都+九寨云顶秘境+悦榕庄+九寨沟+黄龙+昭化古城+都江堰+古羌城6日游行程单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021693187577mN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出发地 &amp;gt;&amp;gt;&amp;gt;&amp;gt;&amp;gt; 成都（餐食：无）
                <w:br/>
                怀着愉悦的心情前往“天府之国”——成都，成都简称蓉，四川省省会。成都是国家历史文化名城，古蜀文明发祥地，中国十大古都之一。一起享受接下来的旅行吧……
                <w:br/>
                【酒店安排】携程五钻：帝盛/金韵/雅悦蓝天/或其他同等级酒店
                <w:br/>
                【温馨提示】
                <w:br/>
                1、我社工作人员将于当晚21点左右电话通知明天的集合时间（晚班机有可能延后通知），请保持手机畅通，此日无导游服务；
                <w:br/>
                2、酒店押金入住时请自付前台，押金于第二天退房时在酒店前台凭押金条退还；请次日早晨离开酒店时将房卡以及所有行李物品一并带走，房卡交回前台。
                <w:br/>
                <w:br/>
                Day 2
                <w:br/>
                成都 &amp;gt; 昭化古城&amp;gt;九寨云顶秘境&amp;gt;九寨沟悦榕庄 （餐食：早餐þ  中餐þ  晚餐þ）
                <w:br/>
                早餐后从酒店统一集合出发，沿途经绵阳、江油抵达【昭化古城】。昭化古城是一座中国古建的活化石，有着两千多年的历史。昭化古城是东周战国时期苴国（ChaGuo）的都城（又称吐费城）。司马错灭巴蜀苴后，秦在成都设立蜀都、在苴国建立葭萌（Jiā Méng）县，这是巴蜀地区第一个建县的地方，被称为“巴蜀第一县”；有着“巴蜀第第一县、蜀国第二都”之称。葭萌（Jiā Méng）县作为“巴蜀第一县”一直延续到秦汉唐宋；公元972年宋太祖赵匡胤改“葭萌”为“昭化”，寓意“昭示帝德、化育民心”，昭化由此得名并沿用至今。昭化古城是中国保存最为完好的三国古城，是国家重点风景名胜区剑门蜀道的重要组成部分、国家重点文物保护单位。
                <w:br/>
                午餐品尝当地特色【昭化太守鱼】。后经碧口古镇、白马藏与羌回汉民族集聚地文县到达九寨云顶秘境度假区（九寨悦榕庄就坐落在这仙境般的风景里），抵达后入住酒店、享用九寨悦榕庄极具贵宾礼遇与仪式感的【悦榕长桌宴】；用餐后自由在九寨云顶秘境活动。
                <w:br/>
                【九寨云顶秘境】九寨云顶秘境坐落于神奇九寨的云端之上，她是绝美九寨最珍贵的明珠，是尊贵私享的度假秘境。九寨云顶的日出、云海、晚霞更是难得的胜景；九寨云顶是中国献给世界的极致灵魂休憩地、也是藏羌文化最原始的圣地；这里不仅是度假之地、避世之所，更是极致的个人体悟、修为与心境之巅。她的无法轻易接近和抵达、当你初次进入云顶，当海子、湖泊、原始密林逐一呈现在山巅的无人之境时，你所感悟的，已不是可以用“震撼”两个字来概括的… …奢华的九寨悦榕庄就在这绝美的风景里。
                <w:br/>
                【酒店安排】全球顶级度假酒店---悦榕庄（指定酒店，不更换）
                <w:br/>
                【私享悦榕---云端上的悦榕庄】
                <w:br/>
                【云端上的悦榕庄】系全球著名的奢侈休闲度假酒店品牌，她把奢华的浪漫与当地独特的民族风情巧妙融合在一起，以为顾客提供亲密的身心体验与周到的服务而享誉世界；“当清晨太阳从山峰背后跳出来，悦榕庄便成了中国最早照到阳光的酒店；如果说云顶是神仙居住的宫殿，那悦榕庄，便是为宫殿开启的第一扇窗户”。
                <w:br/>
                【文化美食】特色昭化太守鱼+悦榕长桌宴
                <w:br/>
                【悦榕长桌宴】：悦榕提供的不是高品质的团餐，而是长桌宴仪式的悦榕家宴；也只有悦榕，才有这样的格调、氛围、以及悦榕独有的服务细节；
                <w:br/>
                <w:br/>
                Day 3
                <w:br/>
                九寨沟全天游 &amp;gt;九寨云顶之悦榕庄     赠送：藏民家宴  （餐食：早餐þ   晚餐þ ）
                <w:br/>
                早餐后，前往人间仙境、童话世界——【九寨沟风景区】（观光车90元/人已含，保险10/人已含）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前往藏民家里享用特色藏民家宴。
                <w:br/>
                【酒店安排】全球顶级度假酒店---悦榕庄（指定酒店，不更换）
                <w:br/>
                【文化美食】特色藏民家宴
                <w:br/>
                【温馨提示】
                <w:br/>
                1、景区游览：乘坐景区观光车进入景区、景区观光车配有智能语音讲解，站点式游览。
                <w:br/>
                2、九寨沟口海拔约1900米，沟内海拔最高点长海3100米，大多数游客没有高原反应，请放心游玩。
                <w:br/>
                3、在景区禁止吸烟，有吸烟习惯的客人请忍耐忍耐，否则会受到高额罚款。
                <w:br/>
                4、此日午餐不含，请自行前往诺日朗自助餐厅用餐（60元/人~98元/人）
                <w:br/>
                <w:br/>
                Day 4
                <w:br/>
                云顶秘境 &amp;gt; 神山祈福 &amp;gt; 黄龙   &amp;gt; 茂县          （餐食：早餐þ  中餐þ   晚餐þ）
                <w:br/>
                早餐后从酒店出发前往川主寺享用中餐；午餐品尝当地特色【高原养生汤锅】，后前往【黄龙风景区】（门票已含，索道电瓶车保险自理：上行80/人，下行40/人，电瓶车20/人，耳麦30/人，保险10/人通常建议乘坐上行），游览世界级风景区【人间瑶池•黄龙：迎宾彩池、洗身洞、金沙铺地、五彩池】等景点。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游览结束后乘车在杨柳村享用【特色柴火鸡】餐后乘车前往茂县酒店入住，
                <w:br/>
                【酒店安排】茂县因酒店钻级不稳定，但海拔很低，酒店以舒适为主，故不指定酒店钻级。仅提供当地较好酒店：茂县国际/维也纳/九顶山或同级
                <w:br/>
                【文化美食】高原养生汤锅+乡村柴火鸡
                <w:br/>
                【温馨提示】
                <w:br/>
                1、黄龙景区海拔约3000-4000米，少部份游客有高原反应，请听导游指导游览。
                <w:br/>
                2、景区禁止吸烟，有吸烟习惯的客人请忍耐忍耐，否则会受到高额罚款；
                <w:br/>
                3、当地沿途特色餐餐厅为社会餐厅，地震后及九寨沟关闭，藏民生活困难，解决温饱及增加收入，他们在餐厅旁边或者楼下设有超市售卖当地特产（药材、牦牛肉、小吃等），属于当地餐厅行为，游客在等待上菜的过程中可自行闲逛，可根据个人需求自愿购买。
                <w:br/>
                Day 5
                <w:br/>
                中国古羌城 &amp;gt; 都江堰 &amp;gt; 自由行打卡成都 &amp;gt; 酒店 （餐食：早餐þ   中餐þ）
                <w:br/>
                早餐后前往中国古羌城，中国古羌城主要有中国羌族博物馆、非物质文化遗产传习中心、羌文化广场、羌王官寨、羌文化主题酒店、演艺中心、萨朗广场、羌圣山、炎帝广场、天碉、祭祀广场、羌乡古寨和停车场、彩虹云梯、古羌城门、古羌城景观支道、水系景观、古羌磨房、古羌绳渡、古羌木桥、金银路、水西路、金龟寨等景观、景点及特色建筑组成。其中，中国羌族博物馆拥有近万件珍贵文物藏品（其中，国家一、二、三级文物313件）。是羌族悠久历史和文化源远流长的实证。是全国，乃至世界上规模最大，规格最高，功能齐全，设施完善，世界唯一的羌文化最大核心展示地。参观完后，乘车前往指定地点享用午餐【特色尔玛宴】。
                <w:br/>
                午餐后前往【都江堰】，含门票；电瓶车及耳麦30元/人自理、玉垒阁扶梯40元/人自理）。【都江堰】位于四川省成都市都江堰市城西，坐落在成都平原西部的岷江上。始建于秦昭王末年(约公元前256年~前251年) ，是蜀郡太守李冰父子在前人鳖灵开凿的基础上组织修建的大型水利工程，由分水鱼嘴、飞沙堰、宝瓶口等部分组成，两千多年来一直发挥着防洪灌溉的作用，使成都平原成为水旱从人、沃野千里的&amp;quot;天府之国&amp;quot;。是全世界迄今为止，年代最久、唯一留存、仍在一直使用、以无坝引水为特征的宏大水利工程，凝聚着中国古代劳动人民勤劳、勇敢、智慧的结晶。都江堰风景区主要有伏龙观、二王庙、安澜索桥、玉垒关、离堆公园、玉垒山公园、玉女峰、都江堰水利工程等。
                <w:br/>
                游览结束后乘车返回成都酒店入住。
                <w:br/>
                【酒店安排】 五钻参考酒店：帝盛/金韵/雅悦蓝天/或其他同等级酒店
                <w:br/>
                【文化美食】特色餐尔玛迎宾宴
                <w:br/>
                【成都网红打卡指引-----自由行攻略：成都市内景点篇】
                <w:br/>
                成都市区交通便捷，景点到景点之间不远，打车起步价9元，一般10-20元就能到一个地方。体验地铁交通将会更便捷。
                <w:br/>
                【宽窄巷子】宽巷子集中20多家特色院落，多数都留下保存完好的旧时门脸，充满怀旧气息，是人气最旺的地方。这里是再现成都休闲生活的样本：品盖碗茶，吃正宗川菜，体验老成都的风土人情。窄巷子既有清末民初的建筑，也有早期西式洋楼，精致和格调是这里的代名词，最能体现宽窄美学的地方。窄巷子以西餐、咖啡、会所、主题文化商业等为主，形成了以西式饮食文化、艺术休闲、健康生活为主的成都休闲生活品味区。井巷子则是典型的民俗成都缩影。除了引人入胜的砖文化墙，也把老成都的市井生活状态还原在了这里。井巷子汇聚了成都特色小吃、民俗玩意儿，展现着地道老成都生活的独有味道。宽窄，有最成都的界面，最成都的节奏，最成都的滋味。
                <w:br/>
                【太古里】太古里以现代创新的手法演绎传统建筑风格，纵横交织的里巷、低层建筑群、开阔的广场空间与富有人文气息的艺术品、重焕新生的保留院落和建筑交相辉映，兼具经典与充满创意的设计，无处不洋溢着人文韵味与现代气息。三条精彩纷呈的购物街贯通东西两个聚集人潮的广场，国际大都会的时尚脉动带来畅“快”淋漓的逛“街”享受。围绕大慈寺的慢生活里巷，红墙、竹屏、街景，跨越千载历史，沉淀独特人文艺术，融汇各国美馔珍馐，为自在雅致的成都人提供前所未有的全新体验。众多国际化的时尚零售、餐饮、文化品牌,带来「快耍」与「慢活」双重生活体验。
                <w:br/>
                【玉林路小酒馆】玉林南路酒吧一条街，从上世纪80年代至今也有近40个年头了，至今仍是酒吧爱好者的理想去处之一。小酒馆是成都一家以原创音乐闻名的酒吧，成立于1997年初。赵雷曾经待过的、歌里唱着的，就是“玉林西路的这家小酒馆”啦！自从《成都》火了之后，很多外地游客就开始慕名前来小酒馆门前留影。到成都的小酒馆听一曲《成都》，已经被很多网友列为成都旅游的必去行程之一。
                <w:br/>
                【成都网红打卡指引-----自由行攻略：成都市内美食篇】
                <w:br/>
                【奎星楼街】号称没有一个人能从成都奎星楼街瘦着出来！一条小街从街头到结尾聚集了大大小小的十几家店，小资和市侩在此碰撞，而各种美食也在这条神奇的街道上挑战你的味蕾。从二孃鸡爪爪的到成都吃客，从冒椒火辣到班花麻辣烫，从手搓冰粉到红糖糍粑，从蛋烘糕到糖油果子等等等等。基本上这一条街算是包含了整个成都的美食，火锅串串，川菜小吃等等应有尽有。而为了吸引眼球，这条街始终牢牢贴近“网红”二字，各种回忆杀怀旧壁画，小清新落地玻璃ins风应接不暇，顺手一拍就是大片感觉。地址：宽窄巷子附近10分钟步行路程。
                <w:br/>
                【洞子口张老二凉粉】成都老字号，据说是许多当地人从爷爷辈就开始从小吃到大的。甜水面更是被当地人评为成都味道第一啊。宽宽的面有嚼劲，甜辣复合，别有滋味；凉粉水嘟嘟，调料浓郁。店内装修老旧，几乎没有服务员，完全是靠味道取胜，食客络绎不绝，可想而知味道有多好了。地址：成都市青羊区文殊院街39号。
                <w:br/>
                【三无餐馆】上世纪的房子，面积不大，环境一般，不过桌子有十多张。成都当地如雷贯耳的一家苍蝇馆子,无招牌无发票无广告宣传无正规店面。记住粉蒸肥肠不多，要吃提前去守到起。特色：粉蒸肥肠、排骨、牛肉、凉拌白肉、樱桃肉、圆子汤。地址：成都建设路附近的猛追湾街1栋居民楼1层。
                <w:br/>
                【重要提示】
                <w:br/>
                由于旅游旺季九寨沟沿线车流量大，通行受交通状况影响，容易发生拥堵及迟滞交通，造成到达成都的时间有可能延后或者较晚。敬请知晓！！！。
                <w:br/>
                <w:br/>
                Day 6
                <w:br/>
                成都 &amp;gt;&amp;gt;&amp;gt; 温馨家 （餐食：早餐þ  ）
                <w:br/>
                早餐后，收拾好您的行装及对四川的留恋离开酒店。乘车（无导游）前往成都/绵阳机场，乘坐飞机返回各地，结束愉快的旅程！
                <w:br/>
                根据航班时刻，送站司机将会提前3小时送客人抵达成都双流国际机场，无导游送机，请游客自行拿个人有效证件前往航空柜台办理办理乘机手续。
                <w:br/>
                【重要提示】
                <w:br/>
                1、如乘早班机返回，因航班时间过早，酒店无法提供桌餐，将为客人提供路早，请在前台领取。
                <w:br/>
                2、出发时间在12:00以后的，请于中午12点之前退房（请注意退房时间，以免给您造成不必要的损失），如需超过12点退房，请及时通知我社为您办理，费用客人自理。外出前可将行李寄存前台，请按约定时间返回酒店。若时间充裕，可自行游览市内各景点。敬请知晓！！！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1、无锡/常州至成都往返经济舱含税；行程中2+1保姆车；机场专车接送
                <w:br/>
                2、门票：九寨沟+观光车+保险、黄龙、都江堰【免优政策，按景区公示政策执行】
                <w:br/>
                3、用餐：含5早6正，详情见行程表，不占床不含早
                <w:br/>
                4、住宿：相应标准酒店双标间入住（全程5晚住宿）
                <w:br/>
                5、导服：行程中旅游中文地接导游服务【自由活动期间无导游】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不含正餐；黄龙索道上行80下行40+观光车20+耳麦30+保险10、都江堰景交耳麦30+玉垒阁扶梯40；自由活动用车和导服，及其他购物自费娱乐项目自费及其他私人娱乐消费项目，以及行程标注不含项目。因交通延阻、罢工、天气、大交通（飞机、火车）取消或更改等不可抗力因素导致的额外费用
                <w:br/>
                2、	建议游客自愿购买旅游人身意外险3元/人/天及航空保险20元/人/趟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1、合同一经签订，即为出票，我社不另行通知。
                <w:br/>
                2、请游客带好有效二代身份证原件，16周岁以上需带好身份证，16周岁以下儿童带好有效户口本原件。
                <w:br/>
                3、所有出发航班时间以机票显示时间为准，根据民航有关规定，团队机票不得签转、更改、退票，已开出机票产生机票损失按实际产生金额收取；火车票按规定票面乘车站开车前48小时以上的，退票时收取票价5%的退票费；开车前24小时以上、不足48小时的，退票时收取票价10%的退票费；开车前不足24小时的，退票时收取票价20%退票费。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7、服务意见：请每位游客务必在当地如实填写《游客意见反馈书》，恕不受理因游客虚填或不填而产生的服务质量后续争议，有效投诉时间为团队返回出发地起30天内有效。
                <w:br/>
                8、老年人门票优惠政策：60岁、70岁以上的老年人需在当地导游购票前出示有效证件，如因自身原因没有出示相关证件，我社不承担任何责任。
                <w:br/>
                9、航班不保证准点，火车票不保证铺位，也不保证所有客人在一节车厢。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2025-06-16T03:15:04+08:00</dcterms:created>
  <dcterms:modified xsi:type="dcterms:W3CDTF">2025-06-16T03:15:04+08:00</dcterms:modified>
</cp:coreProperties>
</file>

<file path=docProps/custom.xml><?xml version="1.0" encoding="utf-8"?>
<Properties xmlns="http://schemas.openxmlformats.org/officeDocument/2006/custom-properties" xmlns:vt="http://schemas.openxmlformats.org/officeDocument/2006/docPropsVTypes"/>
</file>