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活力浙东南·诗画浙江—— 秀山丽水、古堰画乡、东亚文化之都温州   诗之岛江心屿、东海百岛洞头 浙中南精品四日游行程单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116929407810q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无锡----丽水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七点无锡火车东站集中动车赴丽水，丽水高铁站接团，抵达后车赴中国摄影之乡---【古堰画乡】游览通济公园，石涵（三洞桥）、文昌阁，古樟群贞节牌坊，游通济堰大坝，竹林幽岛，后从保定码头坪地半岛（上码头）游览油画展览馆，香樟古埠，双荫亭，酒吧画廊风情古街等景点。后车赴【九龙湿地】——龙湿地公园是浙江省第二大江、丽水和温州市人民的“母亲河”——瓯江的自然江段，是八百里瓯江的精华所在。 沿岸两岸分布大量的浅水河滩、泛洪湿地、水道等典型湿地。公园内有丰富野生动、植物资源，是比较罕见的湿地公园，晚入住酒店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丽水---洞头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大巴赴温州百岛洞头，沿途观赏灵霓海堤，途经（窄门大桥、浅门大桥、深门大桥、状元大桥、花岗大桥、三盘大桥），游览小红书上“红”起来的洞头【小洱海】（游览时间不少于40分钟）在状元大桥和花岗大桥中间的防波堤。面朝大海，蓝天白云，海风海浪，这就是称为洞头小洱海，在此你可以自由发挥，拍出梦幻般的照片。游览【半屏山景区】（游览时间不少于1小时）有民谣曰：“半屏山，半屏山，一半在大陆，一半在台湾。”大陆半屏即为此。在半屏山景区东部沿岸断崖峭壁，犹如刀削斧劈，直立千仞。一大片峭壁上景观迭出，在全国堪称一绝，被誉为“神州海上第一屏”。参观【洞头女子民兵连】洞头先锋女子民兵连纪念馆是为全国文明的“洞头先锋女子民兵连”而建，展示了该连的发展历程，为省、市国防教育基地。纪念馆初建于1976年，新馆是2000年建连40周年时建造的，2015年建连55周年时布展做了提升，展示了女子民兵连成长的不寻常历程。为首批国家级国防教育基地、全国爱国主义教育示范基地、全国红色旅游景点景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洞头---温州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洞头七彩渔村】原本是一个默默无闻的小渔村，随着洞头“海上花园”的建设，这个村庄仿佛一夜之间披上了七彩衣，红的、蓝的、绿的、黄的……海水湛蓝，蓝天如洗，秋、冬天的海边宁静安详，一幢幢五颜六色的房子坐落在海边。多彩油漆粉刷的外墙让热情、愉悦、清新，各种情感交织在一起，在海边明媚的阳光下。游览【中普陀寺】东海之滨，温州东头县本岛之上，寺院依山而建，高低错落，前后层迭。左右群山环抱，绵绵密密。使整个区域形成了一片天然的避风港。置身于其中，蓝天、碧海、青山、宝刹、晨钟、暮鼓、香烟、梵呗、经咒、都能启人幽思，净化心灵。车赴温州。游览国家4A景区【南塘街】，因河得名，其历史悠久，距今逾千年。在老一辈温州人的印象和记忆中，南塘街美不胜收。石板路上、大榕树下，河埠头边，走过了多少商客，听过了多少船歌，磨出了多少豆腐……现如今，这一旧时的记忆重新被唤醒。
                <w:br/>
                晚上可自行前往历史文化街区【五马街-公园路-蝉街】（自由活动）中国著名商业街，古称五马坊，温州旧城古街道之一；可自由品尝温州当地名小吃：温州鱼丸、灯盏糕、温州馄饨、温州锅贴、马蹄松等，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温州----返程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国家4A景区【江心屿】位于温州市区北面瓯江中游，呈东西长、南北狭的形状，属于中国四大名屿。该屿风景秀丽，东西双塔凌空，映衬江心寺，历来被称为"瓯江蓬莱"。历代著名诗人谢灵运、孟浩然、韩愈、陆游、文天祥等都曾相继留迹江心屿。游览【温州三垟湿地】以"垟漂海面，云游水中"的水网特殊地貌而闻名。湿地规划总面积10.67平方公里，河流纵横交织，且形成了161个大小不等、形状各异的"小岛屿"，是温州市内保持最完整的水网湿地，被誉为"浙南威尼斯、百墩之乡"，有城市"绿肾"的美称。适时温州坐大巴返程，回到无锡，结束愉快浙东南之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1.交通：往返高铁或动车二等座，回程空调旅游车，一人一座；   
                <w:br/>
                2.用餐：3早7正； 正餐40元/人
                <w:br/>
                3.门票：含景点行程内所有的门票
                <w:br/>
                4.优惠说明：该产品报价已是综合优惠价格，持老年证及其他任何证件不能另行减免门票费用。因特殊、或政府行政管制等原因无法游览，此行程可做相应调整，门票无退费！
                <w:br/>
                5.住宿：当地优质商务酒店 
                <w:br/>
                导游：当地导游服务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不含行程的小交通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.请游客出行携带有效身份证件、儿童携带户口本原件。
                <w:br/>
                2.若遇不可抗拒因素造成行程调整、我社尽力协调、但由此产生的额外费用、需客人当地自理。
                <w:br/>
                3.注意安全，听从安排，跟随导游进行游览，不要擅自离队，登山时不能只看美景，要注意脚下，拍照时不要越过危险警告标志，如身体不适，及时提出，适当休息；
                <w:br/>
                4、旅游活动及自由活动期间,请妥善保管好行李物品，贵重物品随身携带;入住酒店期间，遵守酒店规章制度；因自身原因造成的财产损失旅行社仅协助报案或寻找等相应措施，不承担赔偿及相关责任；
                <w:br/>
                5、尽量不在景区内外小摊选购物品，谨防上当受骗，必免引起纠纷。
                <w:br/>
                6、旅游行程中的个人消费自理。（如通讯、付费电视、洗衣等费用）部分酒店房内备有迷你吧，请入住时核对所含商品，如有遗漏及时通知酒店服务员。迷你吧的消费需自理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2025-08-04T16:02:15+08:00</dcterms:created>
  <dcterms:modified xsi:type="dcterms:W3CDTF">2025-08-04T16:02:15+08:00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