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【打卡贵州】铜仁进贵阳出，不走回头路行程单</w:t>
      </w:r>
    </w:p>
    <w:p>
      <w:pPr>
        <w:jc w:val="center"/>
        <w:spacing w:after="100"/>
      </w:pPr>
      <w:r>
        <w:rPr>
          <w:rFonts w:ascii="微软雅黑" w:hAnsi="微软雅黑" w:eastAsia="微软雅黑" w:cs="微软雅黑"/>
          <w:sz w:val="20"/>
          <w:szCs w:val="20"/>
        </w:rPr>
        <w:t xml:space="preserve">贵州梵净山.黄果树.西江千户苗寨.荔波小七孔.镇远古镇.云舍村双飞6日游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021691375597ae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铜仁机场导游横幅接机，感受宾至如归
                <w:br/>
                全程3晚商务酒店+2晚景区内客栈，杜绝招待所小宾馆，旅途更舒适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无锡（飞机）—铜仁凤凰机场—云舍村（车程约1小时）
                <w:br/>
              </w:t>
            </w:r>
          </w:p>
          <w:p>
            <w:pPr>
              <w:pStyle w:val="indent"/>
            </w:pPr>
            <w:r>
              <w:rPr>
                <w:rFonts w:ascii="微软雅黑" w:hAnsi="微软雅黑" w:eastAsia="微软雅黑" w:cs="微软雅黑"/>
                <w:color w:val="000000"/>
                <w:sz w:val="20"/>
                <w:szCs w:val="20"/>
              </w:rPr>
              <w:t xml:space="preserve">
                指定地点集合前往机场乘航班抵达铜仁凤凰机场，导游接机后乘车前往“中国土家第一村”——【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后前往酒店入住。
                <w:br/>
                参考航班：无锡铜仁A67237/08:00-10:10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铜仁—梵净山（车程约1小时）—镇远（车程约2.5小时）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自理保险环保车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之后乘车前往【镇远古镇】（不含电瓶车20元/人）游览时间：不少于90分钟；“九山抱一水，一水分两城”独特的太极图古城风貌，身处镇远古镇有一种宁静而致远的感觉，舞阳河蜿蜒穿城而过，如一条凝碧的玉带，叫人陶醉难忘。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镇远—西江（车程约2.5小时）
                <w:br/>
              </w:t>
            </w:r>
          </w:p>
          <w:p>
            <w:pPr>
              <w:pStyle w:val="indent"/>
            </w:pPr>
            <w:r>
              <w:rPr>
                <w:rFonts w:ascii="微软雅黑" w:hAnsi="微软雅黑" w:eastAsia="微软雅黑" w:cs="微软雅黑"/>
                <w:color w:val="000000"/>
                <w:sz w:val="20"/>
                <w:szCs w:val="20"/>
              </w:rPr>
              <w:t xml:space="preserve">
                早餐后，乘车前往中国第一大苗寨【西江千户苗寨】（换乘电瓶车进入景区，自理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晚上欣赏美丽的西江夜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西江—小七孔（车程约3小时）—贵阳（车程约3.5小时）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自理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贵阳—黄果树大瀑布（车程约2.5小时）—贵阳（车程约2.5小时）
                <w:br/>
              </w:t>
            </w:r>
          </w:p>
          <w:p>
            <w:pPr>
              <w:pStyle w:val="indent"/>
            </w:pPr>
            <w:r>
              <w:rPr>
                <w:rFonts w:ascii="微软雅黑" w:hAnsi="微软雅黑" w:eastAsia="微软雅黑" w:cs="微软雅黑"/>
                <w:color w:val="000000"/>
                <w:sz w:val="20"/>
                <w:szCs w:val="20"/>
              </w:rPr>
              <w:t xml:space="preserve">
                早餐后前往乘车（约0.5小时）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晚上前往贵阳旅行新晋的网红打卡地!它就是拥有浪漫的“梵高的星空”，颜值逆天、人气爆棚，文艺范拉满的--"青云市集”哦！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贵阳—（飞机）贵阳飞南京/无锡/常州/南通-温馨的家
                <w:br/>
              </w:t>
            </w:r>
          </w:p>
          <w:p>
            <w:pPr>
              <w:pStyle w:val="indent"/>
            </w:pPr>
            <w:r>
              <w:rPr>
                <w:rFonts w:ascii="微软雅黑" w:hAnsi="微软雅黑" w:eastAsia="微软雅黑" w:cs="微软雅黑"/>
                <w:color w:val="000000"/>
                <w:sz w:val="20"/>
                <w:szCs w:val="20"/>
              </w:rPr>
              <w:t xml:space="preserve">
                早餐后，根据航班时间，返回温馨的家。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通：无锡飞铜仁，贵阳飞南京/无锡/常州/南通 
                <w:br/>
                （含税，团队机票一经开出，不得更改、不得签转、不得退票）
                <w:br/>
                2、当地交通：按具体人数安排车辆 
                <w:br/>
                3、门    票：首道大门票 （60周岁以下补门票460元）
                <w:br/>
                4、住    宿：当地3晚精选商务酒店+2晚景区内客栈，双人标准间，产生单房差自理
                <w:br/>
                参考酒店：
                <w:br/>
                铜仁新力酒店 ， 铜仁世纪大酒店或同级酒店 
                <w:br/>
                镇远大酒店普标，镇远巷往，花之园等或同级客栈
                <w:br/>
                西江花语水岸， 田眠轻奢酒店，听涛轩等或同级酒店
                <w:br/>
                贵阳JOY HOTEL,贵阳同心喜，城市便捷（师大店）或同级酒店
                <w:br/>
                5、餐    费：含5早6正，正餐30元/人/餐*6餐，其中升级一餐特色餐（苗族长桌宴）50元/人/餐
                <w:br/>
                6、导    服：当地中文导游服务。
                <w:br/>
                7、儿童价格：2-12周岁儿童含半餐，往返机票，当地车位，导服，门票按照实际发生金额现结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宿：若行程中产生的单房差：450元
                <w:br/>
                2、小 交 通：（必须自理景交）黄果树电瓶车加保险 60 元/人、小七孔环保车保险 50 元/人、西江电瓶车 20 元/人保险10元/人、梵净山电瓶车保险索道 170 元/人、镇远摆渡车 20元/人=330/人
                <w:br/>
                （非必须自理）黄果树往返扶梯50元/人、小七孔鸳鸯湖游船 30 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2025-06-13T17:30:40+08:00</dcterms:created>
  <dcterms:modified xsi:type="dcterms:W3CDTF">2025-06-13T17:30:40+08:00</dcterms:modified>
</cp:coreProperties>
</file>

<file path=docProps/custom.xml><?xml version="1.0" encoding="utf-8"?>
<Properties xmlns="http://schemas.openxmlformats.org/officeDocument/2006/custom-properties" xmlns:vt="http://schemas.openxmlformats.org/officeDocument/2006/docPropsVTypes"/>
</file>