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恩施大峡谷地缝、七星寨、屏山峡谷、清江峡谷游船、清江蝴蝶岩、黄鹤峰林、土司城、地心谷、土家女儿城豪华双动6日游行程单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021677563879BT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★舒享好睡眠：全程三晚恩施/宣恩五星豪华酒店+一晚小西湖度假酒店
                <w:br/>
                             特别安排一晚独栋悬崖别墅---地心谷崖舍酒店，悬崖之上，野奢十足
                <w:br/>
                ★全程无购物：品质旅游，仅一个土特产超市【特产超市不算店】
                <w:br/>
                ★用车升级：升级2+1VIP航空座椅陆地头等舱（接送站除外）
                <w:br/>
                ★纯玩无套路：无人数限制、无地域限制、无年龄限制
                <w:br/>
                ★美食心享受：全程5早7正，其中特别安排特色餐---宣恩烤活鱼、摔碗酒、菌王宴、特色十大碗
                <w:br/>
                ★超值大赠送：升级赠送价值128元/人蝴蝶岩玻璃桥+玻璃栈道
                <w:br/>
                ★视听超盛宴：千年民风、万年民俗-恩施土家族幺哥幺妹的相亲盛会-女儿城赶场相亲
                <w:br/>
                ★精选心旅程：央视推荐、醉美夜景—仙山贡水、浪漫宣恩。AAAAA恩施大峡谷：恩施三大名片之一，世界上最美丽的伤痕，东方科罗拉多
                <w:br/>
                AAAA 清江大峡谷游船：中国最清之江、恩施最美之江—恩施母亲河清江
                <w:br/>
                AAAA 清江明珠-蝴蝶岩：恩施标志性景观，恩施清江上可上岸游览的景区
                <w:br/>
                AAAA 土家女儿城：中国第八大人造古镇，世间男子不二心，天下女儿第一城
                <w:br/>
                AAAA 恩施土司城：走进“神秘恩施”，体验神秘土司文化AAAA 屏山峡谷：山清水秀，幽深峡谷、恍如世外桃源，被称为“中国仙本那”AAAA 恩施地心谷：世界第一古人，中国第一古河，巴楚第一古道，施南第一佳要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参考车次：
                <w:br/>
                D3072（上海虹桥07:02、昆山南07:24、苏州07:39、无锡07:56、常州08:13、镇江08:42、南京南09:18、合肥南10:22—恩施16:48）； 
                <w:br/>
                D2212（嘉兴南06:45、嘉善南07:02、上海虹桥07:42,、昆山南08:08、苏州08:22、无锡08:49、常州09:06、丹阳09:28、镇江09:47、南京南10:19、合肥南11:22--恩施17:31）
                <w:br/>
                D2222（杭州东08:08、湖州08:35、宜兴08:55、溧阳09:09、南京南09:49、合肥南10:43--恩施16:56）； 
                <w:br/>
                D2206（张家港06：56 南通西07:13、泰州08:06、扬州08:47—恩施16:22）；
                <w:br/>
                D2268（常熟08:53、张家港09:05、泰州10:12、扬州10:51—恩施18:39）；
                <w:br/>
                D656（宁波07:12、余姚北07:35、杭州东08:19--恩施17:54）等车次。 
                <w:br/>
                备注：请您仔细阅读，谢谢！ 
                <w:br/>
                往返车次仅供参考，具体乘坐车次以实际购票为准； 
                <w:br/>
                请您提前1.5小时抵达火车站，按时上车，对号入座； 
                <w:br/>
                团队不接受指定车次，选择票充足的车次出票。 
                <w:br/>
                温馨提示：好好休息，为第二天精彩旅程养足精神。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大峡谷七星寨、宣恩仙山贡水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不含云龙河地缝缆车30元/人）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可与美国科罗拉多大峡谷相媲美的【恩施大峡谷七星寨】（不含七星寨景交换乘20元/人）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晚上夜游【仙山贡水旅游区】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屏山峡谷、黄鹤峰林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游览【屏山峡谷】（不含必交单边船票45元/人）（距恩施市区车程约3.5小时，游览时间约2小时），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。屏山四周峭壁悬空，犹如航行于武陵群山之波的孤岛，有“东方诺亚方舟”，中国的“仙本那”之美称。
                <w:br/>
                后前往【恩施之巅-黄鹤峰林】（不含必交上行缆车40元/人）（游览约2小时）此地奇峰林立，绝壁高耸，"欲与天公试比高"，绝壁间有一垂直狭缝，传说是黄鹤高飞之处，后人曾经搭桥联"天"接"地"，故名"黄鹤桥"。景点内各种大小石柱、奇峰、怪石、深谷、天堑、地缝、绝壁俱全。雄伟奇特的峰林景观在岩溶地貌中十分罕见，可谓"奇峰异石大观园"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清江峡谷游船、清江蝴蝶岩、地心谷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（不含清江游船60元/人船票）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赠送价值128元/人蝴蝶岩玻璃桥+玻璃栈道（不去不退）
                <w:br/>
                后前往【恩施地心谷】（不含必交景交30元/人）（国家AAAA级景区，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游览结束后入住酒店休息。
                <w:br/>
                温馨提示：赠送蝴蝶岩景区，如遇天气原因、不可抗力因素或其他景区因素不能登岸则改为船观，无费用可退。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崖舍悬崖酒店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土家女儿城、硒港特产超市、土司城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最大的保税港体验中心【中国硒港特产超市】（停留时间约为90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
                <w:br/>
                后前往被誉为“天下无双景，华中第一城”——【恩施土司城】又称墨卫楼（国家AAAA级景区，位于恩施市内，距恩施市中心5公里，车程约10分钟，游览不低于1.5小时），是恩施民俗风情的核心，集中展现恩施少数民族建筑和封建土司制度，是全国规模最大、工程最宏伟、风格最独特的、景观最靓丽的中国土家族地区土司文化标志性工程，景区包括门楼、侗族风雨桥、廪君祠、校场、土家族民居、土司王宫--九进堂、城墙、钟楼、鼓楼、百花园、白虎雕像、卧虎铁桥、听涛茶楼、民族艺苑等景点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。
                <w:br/>
                行程结束后入住酒店休息。
                <w:br/>
                温馨提示：女儿城表演以景区实际安排为准，若遇下雨等情况无法表演，敬请谅解，无法退任何费用。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早餐后自由活动，我社根据客人返程交通时间，安排统一送站。
                <w:br/>
                参考车次：
                <w:br/>
                D2214次，恩施09:41分发车--（合肥南15:55，南京南16:53，镇江17:25，常州17:54，无锡18:17，苏州18:39，昆山南18:53，上海虹桥19:20）
                <w:br/>
                D2248次，恩施发车10:50分---（溧阳19:08，湖州19:35，杭州东20:01）
                <w:br/>
                D2270次，恩施发车09:54分---（扬州18:12，泰州18:52，海安19:20，如皋19:33，南通西19:56，张家港20:12，常熟20:24，太仓20:45）
                <w:br/>
                D658次，恩施09:47分---（杭州东18:40、绍兴北19：06、余姚北19:33、宁波19:57）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1.早餐5顿，客人自愿放弃不吃，费用不退
                <w:br/>
                正餐7顿，3团队餐4特色餐（宣恩烤活鱼、特色十大碗、悦硒菌王宴、摔碗酒），十人一桌、八菜二锅，如不足十人，菜数和菜量将相应减少，客人自愿放弃不吃，费用不退，摔碗酒每桌送1斤酒，每人一个碗，我社根据餐厅接待等实际情况调整用餐时间，保证用餐数量
                <w:br/>
                2.全程双人标间（一人一天一床位，酒店不提供三人间，若产生单男单女我社导游会主动协调游客和其他同团游客拼房，但需征得双方同意，若要包房单房差1000元/人自理）
                <w:br/>
                2晚恩施五星标准酒店：恩施华美达酒店（备选酒店：慕尚酒店）
                <w:br/>
                1晚宣恩五星标准酒店：君澜大酒店（备选酒店：锦江都城酒店）
                <w:br/>
                1晚小西湖酒店主楼（备选酒店：西湖庄园）
                <w:br/>
                特别安排1晚地心谷崖舍悬崖酒店
                <w:br/>
                3.全程升级2+1VIP航空座椅陆地头等舱（接送站除外），保证每人一正座
                <w:br/>
                4.含行程所列景点门票，游客必须携带二代身份证或户口本；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5.当地中文讲解服务（持国导证或旅行社工作证）
                <w:br/>
                6.6周岁（含）-14周岁（不含）的儿童：1699元/人（含往返火车儿童票，含当地车位、导服、正餐；其他自理）
                <w:br/>
                6周岁（不含）的儿童：799元/人（不含往返火车票，只含当地车位、导服；其他自理）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1、必交小交通：225元/人（七星寨景交换乘20元/人+恩施大峡谷云龙河地缝缆车30元/人+屏山单边船票45元/人+黄鹤峰林上行缆车40元/人+清江游船60元/人+地心谷景交30元/人）
                <w:br/>
                2、景区交通自愿自理项目：大峡谷上行索道105元/人，下行电梯30元/人，地缝垂直电梯30元/人，黄鹤峰林垂直电梯30元/人，地心谷玻璃桥90元/人，平行电梯25元/人，垂直电梯35元/人
                <w:br/>
                3、不含全程单房差
                <w:br/>
                4、因不可抗因素而导致的额外费用
                <w:br/>
                5、旅游期间一切私人性质的消费及行程中未罗列的其他一切费用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2、依据本线路的特点，70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
                <w:br/>
                有效身份证件：游客出发时必须携带有效身份证件（身份证），如因个人原因没有带有效身份证件造成无法办理入住，手续造成的损失，游客自行承担责任。
                <w:br/>
                2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3、以上行程为参考行程，我社保留因航班、交通等原因而导致行程变化，而对出团日期、行程顺序等做适当调整的权利。
                <w:br/>
                4、自由活动期间，旅行社不安排车出行，请保管好自己的证件及随身物品，贵重物品请妥善保管，注意人身安全。
                <w:br/>
                5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2025-07-26T10:49:43+08:00</dcterms:created>
  <dcterms:modified xsi:type="dcterms:W3CDTF">2025-07-26T10:49:43+08:00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