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桐庐白云源卢茨湾民宿休闲三日游行程单</w:t>
      </w:r>
    </w:p>
    <w:p>
      <w:pPr>
        <w:jc w:val="center"/>
        <w:spacing w:after="100"/>
      </w:pPr>
      <w:r>
        <w:rPr>
          <w:rFonts w:ascii="微软雅黑" w:hAnsi="微软雅黑" w:eastAsia="微软雅黑" w:cs="微软雅黑"/>
          <w:sz w:val="20"/>
          <w:szCs w:val="20"/>
        </w:rPr>
        <w:t xml:space="preserve">2晚连住卢茨湾送2早4正餐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011646207403Ct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各地-桐庐
                <w:br/>
              </w:t>
            </w:r>
          </w:p>
          <w:p>
            <w:pPr>
              <w:pStyle w:val="indent"/>
            </w:pPr>
            <w:r>
              <w:rPr>
                <w:rFonts w:ascii="微软雅黑" w:hAnsi="微软雅黑" w:eastAsia="微软雅黑" w:cs="微软雅黑"/>
                <w:color w:val="000000"/>
                <w:sz w:val="20"/>
                <w:szCs w:val="20"/>
              </w:rPr>
              <w:t xml:space="preserve">
                早指定时间地点集合出发，乘车前往桐庐【芦茨湾民宿】享用午餐（含午餐）。下午桐庐“风情小镇”——【江南芦茨湾风情小镇】（赠送游览，约1.5小时）：处峡谷、平湖、孤屿、悬崖、瀑布、奇松于一身，既有山水和谐，山势峻峭，水色澄碧，山居民风，渔村风情等特色，景色十分迷人，结束z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白云源
                <w:br/>
              </w:t>
            </w:r>
          </w:p>
          <w:p>
            <w:pPr>
              <w:pStyle w:val="indent"/>
            </w:pPr>
            <w:r>
              <w:rPr>
                <w:rFonts w:ascii="微软雅黑" w:hAnsi="微软雅黑" w:eastAsia="微软雅黑" w:cs="微软雅黑"/>
                <w:color w:val="000000"/>
                <w:sz w:val="20"/>
                <w:szCs w:val="20"/>
              </w:rPr>
              <w:t xml:space="preserve">
                早餐后【游览白云源近2小时，门市价65元/人+30元/人观光车自费40元/人】，白云源由高山、峡谷组成。一千多米高的深山里森林密布，深潭碧水、溪水长流，生态环境卓绝，空气、水质监测均优于国家一类功能区一级标准，是观光度假避暑胜地，景点有大小龙门、鸳鸯潭、青龙峡等。              中餐后前往【茆坪村】景区（友情赠送）。茆坪村，是浙江省杭州市桐庐县富春江镇下辖村，位于桐庐县西南、富春江镇东南、芦茨（白云源）溪流域的大山峡谷中段。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桐庐-温馨的家
                <w:br/>
              </w:t>
            </w:r>
          </w:p>
          <w:p>
            <w:pPr>
              <w:pStyle w:val="indent"/>
            </w:pPr>
            <w:r>
              <w:rPr>
                <w:rFonts w:ascii="微软雅黑" w:hAnsi="微软雅黑" w:eastAsia="微软雅黑" w:cs="微软雅黑"/>
                <w:color w:val="000000"/>
                <w:sz w:val="20"/>
                <w:szCs w:val="20"/>
              </w:rPr>
              <w:t xml:space="preserve">
                早餐后赴最美乡村游览蓝天白云下的桐庐县江南镇荻浦村百亩花海里【荻蒲花海】（赠送游玩，约1.5小时）；成片的波斯菊、百日草、向日葵正华丽绽放，吸引了各地游客纷至沓来，在诗画般的田园里，感受美丽乡村的独特韵味，几百亩成片的花海争奇斗艳非常值得一看。之后游览“旧事犹存遗貌朴，千年未改古风醇”—【江南古村落】（赠送游览，约1小时）：信步凹凸有的卵石路，曲曲折折的小弄堂，一扇扇台门，偶尔飘来的一两声鸟鸣，小镇纯真质朴的气息，恰如一坛陈年的老酒。铅华洗尽，方知朴素；繁华落定，始见真淳。，游程结束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1、【交通】：旅游大巴，保证1人1正座；
                <w:br/>
                2、【住宿】：2晚芦茨湾特色农家民宿2-3人间（洗漱用品自带，空调费20元/间/晚自理）；
                <w:br/>
                3、【用餐】：含2早4正餐（11菜1汤）；
                <w:br/>
                4、【景点】：自由活动期间可以自行安排，游客自行购票；
                <w:br/>
                5、【保险】：旅行社责任险，强烈建议游客购买人身意外险。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1、强烈建议购买旅游意外险
                <w:br/>
                2、行程内不含的其它任何费用
                <w:br/>
                3、芦茨单房差150元/人2晚
                <w:br/>
                4、白云源门票65元+30元旅行社打包优惠价40元/人（必消）
                <w:br/>
                5、空调费自理10元/人/晚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1、以上线路为散客拼团，需满30人发班！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4、请在报名时提供精准的姓名、电话等联系方式，导游会于出团前一日20：00前短信及电话联系您，如未及时得到联系，请垂询应急电话：19952707269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2025-07-17T07:12:10+08:00</dcterms:created>
  <dcterms:modified xsi:type="dcterms:W3CDTF">2025-07-17T07:12:10+08:00</dcterms:modified>
</cp:coreProperties>
</file>

<file path=docProps/custom.xml><?xml version="1.0" encoding="utf-8"?>
<Properties xmlns="http://schemas.openxmlformats.org/officeDocument/2006/custom-properties" xmlns:vt="http://schemas.openxmlformats.org/officeDocument/2006/docPropsVTypes"/>
</file>